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outlineLvl w:val="0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4229734</wp:posOffset>
            </wp:positionH>
            <wp:positionV relativeFrom="line">
              <wp:posOffset>-342265</wp:posOffset>
            </wp:positionV>
            <wp:extent cx="1699261" cy="527050"/>
            <wp:effectExtent l="0" t="0" r="0" b="0"/>
            <wp:wrapNone/>
            <wp:docPr id="1073741825" name="officeArt object" descr="Hobb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bby_Logo.jpeg" descr="Hobby_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52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>PRESSEINFORMATION</w:t>
      </w:r>
    </w:p>
    <w:p>
      <w:pPr>
        <w:pStyle w:val="Standard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Standard"/>
        <w:spacing w:after="120"/>
        <w:rPr>
          <w:rFonts w:ascii="Arial" w:cs="Arial" w:hAnsi="Arial" w:eastAsia="Arial"/>
          <w:b w:val="1"/>
          <w:bCs w:val="1"/>
          <w:kern w:val="32"/>
          <w:sz w:val="30"/>
          <w:szCs w:val="3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kern w:val="32"/>
          <w:sz w:val="30"/>
          <w:szCs w:val="30"/>
        </w:rPr>
      </w:pPr>
      <w:r>
        <w:rPr>
          <w:rFonts w:ascii="Arial" w:hAnsi="Arial"/>
          <w:b w:val="1"/>
          <w:bCs w:val="1"/>
          <w:kern w:val="32"/>
          <w:sz w:val="30"/>
          <w:szCs w:val="30"/>
          <w:rtl w:val="0"/>
          <w:lang w:val="de-DE"/>
        </w:rPr>
        <w:t>European Innovation Award 2017: Hobby feiert Doppelsieg</w:t>
      </w:r>
    </w:p>
    <w:p>
      <w:pPr>
        <w:pStyle w:val="Standard"/>
        <w:spacing w:after="120" w:line="360" w:lineRule="auto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Standard"/>
        <w:spacing w:after="120" w:line="360" w:lineRule="auto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Beim European Innovation Award 2017 war Hobby gleich in zwei Kategorien erfolgreich: Im Bereich Innendesign und Technik wurde der neue SlimLine-Ku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̈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hlschrank der Kastenwagen-Baureihe Vantana von der internationalen Fachjury zum Sieger gek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rt, in der Kategorie Marketing errang Hobby den Sieg f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r seine au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ergew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 xml:space="preserve">hnliche PR-Kampagne rund um das Wacken-Vantana-Azubi-Projekt. </w:t>
      </w:r>
    </w:p>
    <w:p>
      <w:pPr>
        <w:pStyle w:val="Standard"/>
        <w:spacing w:after="120" w:line="360" w:lineRule="auto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Standard"/>
        <w:spacing w:after="120"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 xml:space="preserve">Stuttgart, Januar 2017 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–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Die Spannung ist jedes Mal sp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rbar, wenn auf der CMT in Stuttgart, der ersten gro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en Caravaning- und Urlaubsmesse des Jahres, die Preisverleihung zum European Innovation Award stattfindet. Unter Federf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hrung des DoldeMedien Verlags 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hlt eine internationale Jury, die aus Redakteuren wichtiger europ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ischer Fachmagazine besteht, die besten Innovationen der Caravaning-Branche. Zur Wahl standen diesmal 100 Vorschl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ge aus 14 verschiedenen Kategorien, die erstmals in 2016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sentiert wurden.</w:t>
      </w:r>
    </w:p>
    <w:p>
      <w:pPr>
        <w:pStyle w:val="Standard"/>
        <w:spacing w:after="120"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In der Kategorie Innendesign und Technik machte Hobby das Rennen mit einer echten Weltneuheit, dem </w:t>
      </w:r>
      <w:r>
        <w:rPr>
          <w:rFonts w:ascii="Arial" w:hAnsi="Arial"/>
          <w:sz w:val="22"/>
          <w:szCs w:val="22"/>
          <w:rtl w:val="0"/>
          <w:lang w:val="de-DE"/>
        </w:rPr>
        <w:t>SlimLine-K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hlschrank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. </w:t>
      </w:r>
      <w:r>
        <w:rPr>
          <w:rFonts w:ascii="Arial" w:hAnsi="Arial"/>
          <w:sz w:val="22"/>
          <w:szCs w:val="22"/>
          <w:rtl w:val="0"/>
          <w:lang w:val="de-DE"/>
        </w:rPr>
        <w:t>Zum Einsatz kommt der in Form eines Oberschranks installierte Kompressork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hlschrank im Kastenwagen Vantana. Das gut 1,40 Meter breite 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hlaggregat wartet mit einem Fassungsverm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gen von 90 Litern auf und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gt sich quasi nahtlos in die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belfront ein. Eine gelungene Kombination aus modernem Design und Technik, die es bislang im Caravaning-Bereich nicht gab.</w:t>
      </w:r>
    </w:p>
    <w:p>
      <w:pPr>
        <w:pStyle w:val="Standard"/>
        <w:spacing w:after="120"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Auch in der Kategorie Marketing und PR ging Hobby beim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European Innovation Award 2017 als Sieger hervor. Und zwar mit einem in jeder Hinsicht ungew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hnlichen Projekt: In der betriebseigenen Lehrwerkstatt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r Holzmechaniker haben die Auszubildenden einen Kastenwagen der Baureihe Vantana zum Showcar im Wacken-Look um- und ausgebaut. Bereits auf </w:t>
      </w:r>
      <w:r>
        <w:rPr>
          <w:rFonts w:ascii="Arial" w:hAnsi="Arial"/>
          <w:sz w:val="22"/>
          <w:szCs w:val="22"/>
          <w:rtl w:val="0"/>
          <w:lang w:val="de-DE"/>
        </w:rPr>
        <w:t>dem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Wacken Open Air im Sommer 2016, dem weltgr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ten </w:t>
      </w:r>
      <w:r>
        <w:rPr>
          <w:rFonts w:ascii="Arial" w:hAnsi="Arial"/>
          <w:sz w:val="22"/>
          <w:szCs w:val="22"/>
          <w:rtl w:val="0"/>
          <w:lang w:val="de-DE"/>
        </w:rPr>
        <w:t xml:space="preserve">Heavy-Metal-Festival,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erwies sich der kompakte Hobby als Hingucker und Publikumsmagnet. Zuk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nftig werden die angehenden Holzmechanikerinnen und Holzmechaniker damit auf Tour gehen, um junge Leute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r Ihren Beruf zu begeistern. Flankiert </w:t>
      </w:r>
      <w:r>
        <w:rPr>
          <w:rFonts w:ascii="Arial" w:hAnsi="Arial"/>
          <w:sz w:val="22"/>
          <w:szCs w:val="22"/>
          <w:rtl w:val="0"/>
          <w:lang w:val="de-DE"/>
        </w:rPr>
        <w:t>wurde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das Projekt von Beginn an durch eine aufw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ndige PR- und Social-Media-Kampagne,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die Hobby nun von der internationalen Fachjury mit dem European Innovation Award 2017 belohnt wurde.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Mehr Information zum Wacken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–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Projekt finden Sie auch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"https://www.hobby-caravan.de/mein-hobby/wacken/"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https://www.hobby-caravan.de/mein-hobby/wacken/</w:t>
      </w:r>
      <w:r>
        <w:rPr/>
        <w:fldChar w:fldCharType="end" w:fldLock="0"/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.</w:t>
      </w:r>
    </w:p>
    <w:p>
      <w:pPr>
        <w:pStyle w:val="Standard"/>
        <w:spacing w:after="120"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spacing w:after="120"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spacing w:after="120"/>
        <w:rPr>
          <w:rStyle w:val="Ohne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Pressekontakt Unternehmen: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Thomas Neubert,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Leiter Marketing &amp; PR, Telefon +49 (0) 4331/606-631,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"mailto:presse@hobby-caravan.de"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presse@hobby-caravan.de</w:t>
      </w:r>
      <w:r>
        <w:rPr/>
        <w:fldChar w:fldCharType="end" w:fldLock="0"/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, Hobby Wohnwagenwerk Ing. Harald Striewski GmbH, Harald-Striewski-Stra</w:t>
      </w:r>
      <w:r>
        <w:rPr>
          <w:rStyle w:val="Ohne"/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>ß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e 15,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24787 Fockbek,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Fax +49 (0) 4331/606 77 430,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"http://www.hobby-caravan.de/"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www.hobby-caravan.de</w:t>
      </w:r>
      <w:r>
        <w:rPr/>
        <w:fldChar w:fldCharType="end" w:fldLock="0"/>
      </w:r>
    </w:p>
    <w:p>
      <w:pPr>
        <w:pStyle w:val="Standard"/>
        <w:widowControl w:val="0"/>
        <w:spacing w:after="240"/>
      </w:pPr>
      <w:r>
        <w:rPr>
          <w:rStyle w:val="Ohn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Presseagentur: </w:t>
      </w:r>
      <w:r>
        <w:rPr>
          <w:rStyle w:val="Hyperlink.2"/>
          <w:rtl w:val="0"/>
          <w:lang w:val="de-DE"/>
        </w:rPr>
        <w:t>Joachim Kalkowsky</w:t>
      </w:r>
      <w:r>
        <w:rPr>
          <w:rStyle w:val="Ohn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, </w:t>
      </w:r>
      <w:r>
        <w:rPr>
          <w:rStyle w:val="Hyperlink.2"/>
          <w:rtl w:val="0"/>
          <w:lang w:val="de-DE"/>
        </w:rPr>
        <w:t>Telefon: +49 (0) 46 42/92 42 890,</w:t>
      </w:r>
      <w:r>
        <w:rPr>
          <w:rStyle w:val="Hyperlink.2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2"/>
          <w:rtl w:val="0"/>
          <w:lang w:val="de-DE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"mailto:hobby@jotka-medienservice.de"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e-DE"/>
        </w:rPr>
        <w:t>hobby@jotka-medienservice.de</w:t>
      </w:r>
      <w:r>
        <w:rPr/>
        <w:fldChar w:fldCharType="end" w:fldLock="0"/>
      </w:r>
      <w:r>
        <w:rPr>
          <w:rStyle w:val="Ohn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, </w:t>
      </w:r>
      <w:r>
        <w:rPr>
          <w:rStyle w:val="Hyperlink.2"/>
          <w:rtl w:val="0"/>
          <w:lang w:val="de-DE"/>
        </w:rPr>
        <w:t>Redaktionsb</w:t>
      </w:r>
      <w:r>
        <w:rPr>
          <w:rStyle w:val="Hyperlink.2"/>
          <w:rtl w:val="0"/>
          <w:lang w:val="de-DE"/>
        </w:rPr>
        <w:t>ü</w:t>
      </w:r>
      <w:r>
        <w:rPr>
          <w:rStyle w:val="Hyperlink.2"/>
          <w:rtl w:val="0"/>
          <w:lang w:val="de-DE"/>
        </w:rPr>
        <w:t>ro Kalkowsky,</w:t>
      </w:r>
      <w:r>
        <w:rPr>
          <w:rStyle w:val="Hyperlink.2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2"/>
          <w:rtl w:val="0"/>
          <w:lang w:val="de-DE"/>
        </w:rPr>
        <w:t>Am Hafen 20 F,</w:t>
      </w:r>
      <w:r>
        <w:rPr>
          <w:rStyle w:val="Hyperlink.2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2"/>
          <w:rtl w:val="0"/>
          <w:lang w:val="de-DE"/>
        </w:rPr>
        <w:t>24376 Kappeln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701" w:right="1418" w:bottom="1701" w:left="1701" w:header="709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ußzeile"/>
      <w:tabs>
        <w:tab w:val="right" w:pos="8761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rFonts w:ascii="Arial" w:cs="Arial" w:hAnsi="Arial" w:eastAsia="Arial"/>
      <w:color w:val="000000"/>
      <w:sz w:val="20"/>
      <w:szCs w:val="20"/>
      <w:u w:val="single" w:color="000000"/>
    </w:rPr>
  </w:style>
  <w:style w:type="character" w:styleId="Hyperlink.2">
    <w:name w:val="Hyperlink.2"/>
    <w:basedOn w:val="Ohne"/>
    <w:next w:val="Hyperlink.2"/>
    <w:rPr>
      <w:rFonts w:ascii="Arial" w:cs="Arial" w:hAnsi="Arial" w:eastAsia="Arial"/>
      <w:color w:val="000000"/>
      <w:sz w:val="20"/>
      <w:szCs w:val="20"/>
      <w:u w:color="000000"/>
    </w:rPr>
  </w:style>
  <w:style w:type="character" w:styleId="Hyperlink.3">
    <w:name w:val="Hyperlink.3"/>
    <w:basedOn w:val="Ohne"/>
    <w:next w:val="Hyperlink.3"/>
    <w:rPr>
      <w:rFonts w:ascii="Arial" w:cs="Arial" w:hAnsi="Arial" w:eastAsia="Arial"/>
      <w:color w:val="0000ff"/>
      <w:sz w:val="20"/>
      <w:szCs w:val="20"/>
      <w:u w:val="single" w:color="a16a15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