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A1288A" w14:textId="77777777" w:rsidR="00526919" w:rsidRPr="00D76EF0" w:rsidRDefault="00881B42" w:rsidP="007D19D9">
      <w:pPr>
        <w:pStyle w:val="csc-p"/>
        <w:spacing w:before="0" w:beforeAutospacing="0" w:after="0" w:afterAutospacing="0" w:line="360" w:lineRule="auto"/>
        <w:rPr>
          <w:rFonts w:ascii="Arial" w:hAnsi="Arial" w:cs="Arial"/>
          <w:b/>
          <w:color w:val="000000"/>
          <w:sz w:val="20"/>
          <w:szCs w:val="20"/>
          <w:shd w:val="clear" w:color="auto" w:fill="FFFFFF"/>
          <w:lang w:val="en-GB"/>
        </w:rPr>
      </w:pPr>
      <w:r w:rsidRPr="00D76EF0">
        <w:rPr>
          <w:rFonts w:ascii="Arial" w:eastAsiaTheme="minorHAnsi" w:hAnsi="Arial" w:cs="Arial"/>
          <w:b/>
          <w:bCs/>
          <w:color w:val="3F89BF"/>
          <w:sz w:val="26"/>
          <w:szCs w:val="26"/>
          <w:lang w:val="en-GB"/>
        </w:rPr>
        <w:t>BEACHY – CARAVAN OF THE YEAR 2022 IN HOLLAND</w:t>
      </w:r>
    </w:p>
    <w:p w14:paraId="189D1E10" w14:textId="77777777" w:rsidR="00526919" w:rsidRPr="00D76EF0" w:rsidRDefault="00BA4630" w:rsidP="00462D27">
      <w:pPr>
        <w:pStyle w:val="csc-p"/>
        <w:spacing w:after="0" w:line="360" w:lineRule="auto"/>
        <w:rPr>
          <w:rFonts w:ascii="Arial" w:hAnsi="Arial" w:cs="Arial"/>
          <w:b/>
          <w:color w:val="000000"/>
          <w:sz w:val="20"/>
          <w:szCs w:val="20"/>
          <w:shd w:val="clear" w:color="auto" w:fill="FFFFFF"/>
          <w:lang w:val="en-GB"/>
        </w:rPr>
      </w:pPr>
      <w:r w:rsidRPr="00D76EF0">
        <w:rPr>
          <w:rFonts w:ascii="Arial" w:hAnsi="Arial" w:cs="Arial"/>
          <w:b/>
          <w:color w:val="000000"/>
          <w:sz w:val="20"/>
          <w:szCs w:val="20"/>
          <w:shd w:val="clear" w:color="auto" w:fill="FFFFFF"/>
          <w:lang w:val="en-GB"/>
        </w:rPr>
        <w:t xml:space="preserve">Hobby’s BEACHY was awarded the title of </w:t>
      </w:r>
      <w:r w:rsidRPr="00D76EF0">
        <w:rPr>
          <w:rFonts w:ascii="Arial" w:hAnsi="Arial" w:cs="Arial"/>
          <w:b/>
          <w:i/>
          <w:color w:val="000000"/>
          <w:sz w:val="20"/>
          <w:szCs w:val="20"/>
          <w:shd w:val="clear" w:color="auto" w:fill="FFFFFF"/>
          <w:lang w:val="en-GB"/>
        </w:rPr>
        <w:t>ANWB Caravan of the Year 2022</w:t>
      </w:r>
      <w:r w:rsidRPr="00D76EF0">
        <w:rPr>
          <w:rFonts w:ascii="Arial" w:hAnsi="Arial" w:cs="Arial"/>
          <w:b/>
          <w:color w:val="000000"/>
          <w:sz w:val="20"/>
          <w:szCs w:val="20"/>
          <w:shd w:val="clear" w:color="auto" w:fill="FFFFFF"/>
          <w:lang w:val="en-GB"/>
        </w:rPr>
        <w:t xml:space="preserve"> at the Dutch caravanning trade fair “Kampeer &amp; Caravan Jaarbeurs”. The caravan’s unique design and focus on the essentials were a real hit with both the public and the expert jury.</w:t>
      </w:r>
    </w:p>
    <w:p w14:paraId="450C698B" w14:textId="0839D297" w:rsidR="00E66582" w:rsidRPr="00D76EF0" w:rsidRDefault="00FF4DEB" w:rsidP="00E66582">
      <w:pPr>
        <w:pStyle w:val="csc-p"/>
        <w:spacing w:after="0" w:line="360" w:lineRule="auto"/>
        <w:rPr>
          <w:rFonts w:ascii="Arial" w:hAnsi="Arial" w:cs="Arial"/>
          <w:color w:val="000000"/>
          <w:sz w:val="20"/>
          <w:szCs w:val="20"/>
          <w:shd w:val="clear" w:color="auto" w:fill="FFFFFF"/>
          <w:lang w:val="en-GB"/>
        </w:rPr>
      </w:pPr>
      <w:r w:rsidRPr="00D76EF0">
        <w:rPr>
          <w:rFonts w:ascii="Arial" w:hAnsi="Arial" w:cs="Arial"/>
          <w:i/>
          <w:color w:val="000000"/>
          <w:sz w:val="20"/>
          <w:szCs w:val="20"/>
          <w:shd w:val="clear" w:color="auto" w:fill="FFFFFF"/>
          <w:lang w:val="en-GB"/>
        </w:rPr>
        <w:t>Fockbek. 7 October 2021:</w:t>
      </w:r>
      <w:r w:rsidRPr="00D76EF0">
        <w:rPr>
          <w:rFonts w:ascii="Arial" w:hAnsi="Arial" w:cs="Arial"/>
          <w:color w:val="000000"/>
          <w:sz w:val="20"/>
          <w:szCs w:val="20"/>
          <w:shd w:val="clear" w:color="auto" w:fill="FFFFFF"/>
          <w:lang w:val="en-GB"/>
        </w:rPr>
        <w:t xml:space="preserve"> The Dutch are renowned for their love of caravans and know a thing or two about caravanning. That’s why the “Caravan of the Year” award in the Netherlands is all the more important for every manufacturer. At the largest caravanning trade fair “Kampeer &amp; Caravan Jaarbeurs”, which is held from 6 to 10 October in Utrecht, the BEACHY was selected as this year’s winner by a jury of experts and the public. This annual award traditionally goes to the most innovative caravan of the season. The jury, consisting of the most important trade journalists and members of the largest Dutch camping and tourist association “ANWB Kamperen”, liked the caravan’s extraordinary design, which “… rather impressively evokes a wonderful holiday feeling at first sight”, both from the outside and the inside. The flexible interior concept came in for particular praise: “The split rear door is incredibly practical, making it easy to transport a bicycle or surfboard. The comfy sofas are transformed into a huge bed with panoramic views through this door. The designers have created a caravan with the perfect atmosphere as well as looks. And that’s important to appeal to a young audience,” was the verdict of the jury in support of its decision.</w:t>
      </w:r>
    </w:p>
    <w:p w14:paraId="616DAFD2" w14:textId="63FA3BCF" w:rsidR="00BA4630" w:rsidRPr="00D76EF0" w:rsidRDefault="00234703" w:rsidP="00BA4630">
      <w:pPr>
        <w:pStyle w:val="csc-p"/>
        <w:spacing w:after="0" w:line="360" w:lineRule="auto"/>
        <w:rPr>
          <w:rFonts w:ascii="Arial" w:hAnsi="Arial" w:cs="Arial"/>
          <w:color w:val="000000"/>
          <w:sz w:val="20"/>
          <w:szCs w:val="20"/>
          <w:shd w:val="clear" w:color="auto" w:fill="FFFFFF"/>
          <w:lang w:val="en-GB"/>
        </w:rPr>
      </w:pPr>
      <w:r w:rsidRPr="00D76EF0">
        <w:rPr>
          <w:rFonts w:ascii="Arial" w:hAnsi="Arial" w:cs="Arial"/>
          <w:color w:val="000000"/>
          <w:sz w:val="20"/>
          <w:szCs w:val="20"/>
          <w:shd w:val="clear" w:color="auto" w:fill="FFFFFF"/>
          <w:lang w:val="en-GB"/>
        </w:rPr>
        <w:t xml:space="preserve"> “We’re grateful and absolutely delighted about this award, not least because it shows that new, courageous and unusual concepts can work,” says Hobby Managing Director Holger Schulz, who came up with the idea of the BEACHY and who accepted the award in person in Utrecht together with Ron de Graaff, the owner of Hobby Benelux. “Following the successful launch and the unwavering interest from customers to this day, it makes us incredibly proud that we’ve now also been able to impress a distinguished jury in the all-important Benelux region with the BEACHY,” says Ron de Graaff. </w:t>
      </w:r>
    </w:p>
    <w:p w14:paraId="47FEF995" w14:textId="77777777" w:rsidR="001A456E" w:rsidRPr="00D76EF0" w:rsidRDefault="004D5626" w:rsidP="000A4958">
      <w:pPr>
        <w:pStyle w:val="csc-p"/>
        <w:spacing w:before="0" w:beforeAutospacing="0" w:after="0" w:afterAutospacing="0" w:line="360" w:lineRule="auto"/>
        <w:rPr>
          <w:rFonts w:ascii="Helvetica" w:hAnsi="Helvetica" w:cs="Helvetica"/>
          <w:color w:val="000000"/>
          <w:sz w:val="20"/>
          <w:szCs w:val="20"/>
          <w:shd w:val="clear" w:color="auto" w:fill="FFFFFF"/>
          <w:lang w:val="en-GB"/>
        </w:rPr>
      </w:pPr>
      <w:r w:rsidRPr="00D76EF0">
        <w:rPr>
          <w:rFonts w:ascii="Helvetica" w:hAnsi="Helvetica" w:cs="Helvetica"/>
          <w:color w:val="000000"/>
          <w:sz w:val="20"/>
          <w:szCs w:val="20"/>
          <w:shd w:val="clear" w:color="auto" w:fill="FFFFFF"/>
          <w:lang w:val="en-GB"/>
        </w:rPr>
        <w:t>---</w:t>
      </w:r>
    </w:p>
    <w:p w14:paraId="1BB9B15B" w14:textId="77777777" w:rsidR="004D5626" w:rsidRPr="00D76EF0" w:rsidRDefault="004D5626" w:rsidP="000A4958">
      <w:pPr>
        <w:pStyle w:val="csc-p"/>
        <w:spacing w:before="0" w:beforeAutospacing="0" w:after="0" w:afterAutospacing="0" w:line="360" w:lineRule="auto"/>
        <w:rPr>
          <w:rFonts w:ascii="Helvetica" w:hAnsi="Helvetica" w:cs="Helvetica"/>
          <w:color w:val="000000"/>
          <w:sz w:val="20"/>
          <w:szCs w:val="20"/>
          <w:shd w:val="clear" w:color="auto" w:fill="FFFFFF"/>
          <w:lang w:val="en-GB"/>
        </w:rPr>
      </w:pPr>
      <w:r w:rsidRPr="00D76EF0">
        <w:rPr>
          <w:rFonts w:ascii="Helvetica" w:hAnsi="Helvetica" w:cs="Helvetica"/>
          <w:color w:val="000000"/>
          <w:sz w:val="20"/>
          <w:szCs w:val="20"/>
          <w:shd w:val="clear" w:color="auto" w:fill="FFFFFF"/>
          <w:lang w:val="en-GB"/>
        </w:rPr>
        <w:t xml:space="preserve">All the BEACHY images (outlines, interior and exterior shots) can be found in our media portal: </w:t>
      </w:r>
      <w:hyperlink r:id="rId8" w:history="1">
        <w:r w:rsidRPr="00D76EF0">
          <w:rPr>
            <w:rStyle w:val="Hyperlink"/>
            <w:rFonts w:ascii="Helvetica" w:hAnsi="Helvetica" w:cs="Helvetica"/>
            <w:sz w:val="20"/>
            <w:szCs w:val="20"/>
            <w:shd w:val="clear" w:color="auto" w:fill="FFFFFF"/>
            <w:lang w:val="en-GB"/>
          </w:rPr>
          <w:t>https://mediaportal.hobby-caravan.de/pressebilder-2022/wohnwagen/beachy/</w:t>
        </w:r>
      </w:hyperlink>
    </w:p>
    <w:p w14:paraId="3DD5BCEF" w14:textId="77777777" w:rsidR="004D5626" w:rsidRPr="00D76EF0" w:rsidRDefault="004D5626" w:rsidP="000A4958">
      <w:pPr>
        <w:pStyle w:val="csc-p"/>
        <w:spacing w:before="0" w:beforeAutospacing="0" w:after="0" w:afterAutospacing="0" w:line="360" w:lineRule="auto"/>
        <w:rPr>
          <w:rFonts w:ascii="Helvetica" w:hAnsi="Helvetica" w:cs="Helvetica"/>
          <w:color w:val="000000"/>
          <w:sz w:val="20"/>
          <w:szCs w:val="20"/>
          <w:shd w:val="clear" w:color="auto" w:fill="FFFFFF"/>
          <w:lang w:val="en-GB"/>
        </w:rPr>
      </w:pPr>
    </w:p>
    <w:p w14:paraId="4BBE0499" w14:textId="77777777" w:rsidR="0019457F" w:rsidRPr="00D76EF0" w:rsidRDefault="0019457F" w:rsidP="000A4958">
      <w:pPr>
        <w:pStyle w:val="csc-p"/>
        <w:spacing w:before="0" w:beforeAutospacing="0" w:after="0" w:afterAutospacing="0" w:line="360" w:lineRule="auto"/>
        <w:rPr>
          <w:rFonts w:ascii="Helvetica" w:hAnsi="Helvetica" w:cs="Helvetica"/>
          <w:color w:val="000000"/>
          <w:sz w:val="20"/>
          <w:szCs w:val="20"/>
          <w:shd w:val="clear" w:color="auto" w:fill="FFFFFF"/>
          <w:lang w:val="en-GB"/>
        </w:rPr>
      </w:pPr>
      <w:r w:rsidRPr="00D76EF0">
        <w:rPr>
          <w:rFonts w:ascii="Helvetica" w:hAnsi="Helvetica" w:cs="Helvetica"/>
          <w:color w:val="000000"/>
          <w:sz w:val="20"/>
          <w:szCs w:val="20"/>
          <w:shd w:val="clear" w:color="auto" w:fill="FFFFFF"/>
          <w:lang w:val="en-GB"/>
        </w:rPr>
        <w:t xml:space="preserve">Further information is available from the Hobby press office: </w:t>
      </w:r>
    </w:p>
    <w:p w14:paraId="53C35160" w14:textId="77777777" w:rsidR="003050D9" w:rsidRPr="00D76EF0" w:rsidRDefault="00E66582" w:rsidP="000A4958">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lang w:val="en-GB"/>
        </w:rPr>
      </w:pPr>
      <w:hyperlink r:id="rId9" w:history="1">
        <w:r w:rsidR="00E34C55" w:rsidRPr="00D76EF0">
          <w:rPr>
            <w:rStyle w:val="Hyperlink"/>
            <w:rFonts w:ascii="Helvetica" w:hAnsi="Helvetica" w:cs="Helvetica"/>
            <w:sz w:val="20"/>
            <w:szCs w:val="20"/>
            <w:bdr w:val="none" w:sz="0" w:space="0" w:color="auto" w:frame="1"/>
            <w:shd w:val="clear" w:color="auto" w:fill="FFFFFF"/>
            <w:lang w:val="en-GB"/>
          </w:rPr>
          <w:t>presse@hobby-caravan.de</w:t>
        </w:r>
      </w:hyperlink>
      <w:r w:rsidR="00E34C55" w:rsidRPr="00D76EF0">
        <w:rPr>
          <w:rFonts w:ascii="Helvetica" w:hAnsi="Helvetica" w:cs="Helvetica"/>
          <w:color w:val="000000"/>
          <w:sz w:val="20"/>
          <w:szCs w:val="20"/>
          <w:shd w:val="clear" w:color="auto" w:fill="FFFFFF"/>
          <w:lang w:val="en-GB"/>
        </w:rPr>
        <w:t> or at </w:t>
      </w:r>
      <w:hyperlink r:id="rId10" w:history="1">
        <w:r w:rsidR="00E34C55" w:rsidRPr="00D76EF0">
          <w:rPr>
            <w:rStyle w:val="Hyperlink"/>
            <w:rFonts w:ascii="Helvetica" w:hAnsi="Helvetica" w:cs="Helvetica"/>
            <w:color w:val="3F89BF"/>
            <w:sz w:val="20"/>
            <w:szCs w:val="20"/>
            <w:bdr w:val="none" w:sz="0" w:space="0" w:color="auto" w:frame="1"/>
            <w:shd w:val="clear" w:color="auto" w:fill="FFFFFF"/>
            <w:lang w:val="en-GB"/>
          </w:rPr>
          <w:t>mediaportal.hobby-caravan.de</w:t>
        </w:r>
      </w:hyperlink>
    </w:p>
    <w:p w14:paraId="0715AA04" w14:textId="77777777" w:rsidR="00AC5B5D" w:rsidRPr="00D76EF0" w:rsidRDefault="00AC5B5D" w:rsidP="000A4958">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lang w:val="en-GB"/>
        </w:rPr>
      </w:pPr>
    </w:p>
    <w:p w14:paraId="652822A2" w14:textId="77777777" w:rsidR="00AC5B5D" w:rsidRPr="00D76EF0" w:rsidRDefault="00AC5B5D" w:rsidP="000A4958">
      <w:pPr>
        <w:pStyle w:val="csc-p"/>
        <w:spacing w:before="0" w:beforeAutospacing="0" w:after="0" w:afterAutospacing="0" w:line="360" w:lineRule="auto"/>
        <w:rPr>
          <w:rStyle w:val="Hyperlink"/>
          <w:rFonts w:ascii="Helvetica" w:hAnsi="Helvetica" w:cs="Helvetica"/>
          <w:color w:val="3F89BF"/>
          <w:sz w:val="20"/>
          <w:szCs w:val="20"/>
          <w:bdr w:val="none" w:sz="0" w:space="0" w:color="auto" w:frame="1"/>
          <w:shd w:val="clear" w:color="auto" w:fill="FFFFFF"/>
          <w:lang w:val="en-GB"/>
        </w:rPr>
      </w:pPr>
      <w:r w:rsidRPr="00D76EF0">
        <w:rPr>
          <w:noProof/>
          <w:lang w:val="en-GB"/>
        </w:rPr>
        <w:lastRenderedPageBreak/>
        <w:drawing>
          <wp:inline distT="0" distB="0" distL="0" distR="0" wp14:anchorId="633B4BE2" wp14:editId="74DB05D9">
            <wp:extent cx="5427879" cy="3619882"/>
            <wp:effectExtent l="0" t="0" r="1905" b="0"/>
            <wp:docPr id="1" name="Grafik 1" descr="cid:F182C8CB-2BEC-4B74-964F-8B6DCDB6FC8E@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75F00E3-9A11-49A9-BDB0-7F7F2D6E0528" descr="cid:F182C8CB-2BEC-4B74-964F-8B6DCDB6FC8E@home"/>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454292" cy="3637497"/>
                    </a:xfrm>
                    <a:prstGeom prst="rect">
                      <a:avLst/>
                    </a:prstGeom>
                    <a:noFill/>
                    <a:ln>
                      <a:noFill/>
                    </a:ln>
                  </pic:spPr>
                </pic:pic>
              </a:graphicData>
            </a:graphic>
          </wp:inline>
        </w:drawing>
      </w:r>
    </w:p>
    <w:p w14:paraId="4FC5901F" w14:textId="4A444009" w:rsidR="00462D27" w:rsidRPr="00D76EF0" w:rsidRDefault="00AC5B5D" w:rsidP="007E41DC">
      <w:pPr>
        <w:rPr>
          <w:lang w:val="en-GB"/>
        </w:rPr>
      </w:pPr>
      <w:r w:rsidRPr="00D76EF0">
        <w:rPr>
          <w:lang w:val="en-GB"/>
        </w:rPr>
        <w:t>Picture caption: Ron de Graaff (left) and Holger Schulz (right) jointly accept the “Caravan of the Year” award at the trade fair in Utrecht. Photo credit: SERV-Media.nl / ANWB</w:t>
      </w:r>
    </w:p>
    <w:p w14:paraId="6936C4FC" w14:textId="77777777" w:rsidR="00EA3BAC" w:rsidRPr="00D76EF0" w:rsidRDefault="00EA3BAC" w:rsidP="007E41DC">
      <w:pPr>
        <w:rPr>
          <w:lang w:val="en-GB"/>
        </w:rPr>
      </w:pPr>
    </w:p>
    <w:p w14:paraId="752FDB93" w14:textId="77777777" w:rsidR="00EA3BAC" w:rsidRPr="00D76EF0" w:rsidRDefault="00EA3BAC" w:rsidP="001A456E">
      <w:pPr>
        <w:pStyle w:val="Kopfzeile"/>
        <w:spacing w:line="360" w:lineRule="auto"/>
        <w:rPr>
          <w:rStyle w:val="Hyperlink"/>
          <w:rFonts w:ascii="Helvetica" w:hAnsi="Helvetica" w:cs="Helvetica"/>
          <w:color w:val="3F89BF"/>
          <w:bdr w:val="none" w:sz="0" w:space="0" w:color="auto" w:frame="1"/>
          <w:shd w:val="clear" w:color="auto" w:fill="FFFFFF"/>
          <w:lang w:val="en-GB"/>
        </w:rPr>
      </w:pPr>
      <w:r w:rsidRPr="00D76EF0">
        <w:rPr>
          <w:noProof/>
          <w:lang w:val="en-GB" w:eastAsia="de-DE"/>
        </w:rPr>
        <w:drawing>
          <wp:inline distT="0" distB="0" distL="0" distR="0" wp14:anchorId="117C537D" wp14:editId="699BAD69">
            <wp:extent cx="5435194" cy="3624761"/>
            <wp:effectExtent l="0" t="0" r="0" b="0"/>
            <wp:docPr id="3" name="Grafik 3" descr="cid:18C72872-4828-47FC-B6DD-45ACA082FAC4@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A3B8B14-0133-4CA2-850C-573B635252BC" descr="cid:18C72872-4828-47FC-B6DD-45ACA082FAC4@home"/>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492521" cy="3662993"/>
                    </a:xfrm>
                    <a:prstGeom prst="rect">
                      <a:avLst/>
                    </a:prstGeom>
                    <a:noFill/>
                    <a:ln>
                      <a:noFill/>
                    </a:ln>
                  </pic:spPr>
                </pic:pic>
              </a:graphicData>
            </a:graphic>
          </wp:inline>
        </w:drawing>
      </w:r>
    </w:p>
    <w:p w14:paraId="4807830C" w14:textId="77777777" w:rsidR="0093730A" w:rsidRPr="00D76EF0" w:rsidRDefault="00EA3BAC" w:rsidP="00EA3BAC">
      <w:pPr>
        <w:rPr>
          <w:lang w:val="en-GB"/>
        </w:rPr>
      </w:pPr>
      <w:r w:rsidRPr="00D76EF0">
        <w:rPr>
          <w:lang w:val="en-GB"/>
        </w:rPr>
        <w:t>Picture caption: Holger Schulz (left) gratefully and proudly accepts the award and congratulations from the presenter Sander Janson (right) in Utrecht. Photo credit: SERV-Media.nl / ANWB</w:t>
      </w:r>
    </w:p>
    <w:sectPr w:rsidR="0093730A" w:rsidRPr="00D76EF0" w:rsidSect="009B0DA2">
      <w:headerReference w:type="default" r:id="rId15"/>
      <w:footerReference w:type="default" r:id="rId16"/>
      <w:headerReference w:type="first" r:id="rId17"/>
      <w:footerReference w:type="first" r:id="rId18"/>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7E0FA" w14:textId="77777777" w:rsidR="00E34C55" w:rsidRDefault="00E34C55" w:rsidP="00EF701B">
      <w:pPr>
        <w:spacing w:after="0" w:line="240" w:lineRule="auto"/>
      </w:pPr>
      <w:r>
        <w:separator/>
      </w:r>
    </w:p>
  </w:endnote>
  <w:endnote w:type="continuationSeparator" w:id="0">
    <w:p w14:paraId="6C4AB07B" w14:textId="77777777" w:rsidR="00E34C55" w:rsidRDefault="00E34C55" w:rsidP="00EF7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7E358" w14:textId="77777777" w:rsidR="003B5097" w:rsidRDefault="003B5097">
    <w:pPr>
      <w:pStyle w:val="Fuzeile"/>
      <w:rPr>
        <w:color w:val="3F89BF"/>
      </w:rPr>
    </w:pPr>
    <w:r w:rsidRPr="004062AE">
      <w:rPr>
        <w:rFonts w:ascii="Arial" w:hAnsi="Arial" w:cs="Arial"/>
        <w:noProof/>
        <w:sz w:val="16"/>
        <w:szCs w:val="16"/>
        <w:lang w:eastAsia="de-DE"/>
      </w:rPr>
      <w:drawing>
        <wp:anchor distT="0" distB="0" distL="114300" distR="114300" simplePos="0" relativeHeight="251658240" behindDoc="0" locked="0" layoutInCell="1" allowOverlap="1" wp14:anchorId="167503FC" wp14:editId="2226937F">
          <wp:simplePos x="0" y="0"/>
          <wp:positionH relativeFrom="column">
            <wp:posOffset>5013960</wp:posOffset>
          </wp:positionH>
          <wp:positionV relativeFrom="paragraph">
            <wp:posOffset>70485</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26499231" w14:textId="77777777" w:rsidR="003B5097" w:rsidRDefault="003B5097" w:rsidP="004062AE">
    <w:pPr>
      <w:pStyle w:val="Formatvorlage1"/>
      <w:rPr>
        <w:rFonts w:ascii="Arial" w:hAnsi="Arial" w:cs="Arial"/>
        <w:sz w:val="16"/>
        <w:szCs w:val="16"/>
      </w:rPr>
    </w:pPr>
  </w:p>
  <w:p w14:paraId="6F7A38DD" w14:textId="77777777" w:rsidR="003B5097" w:rsidRDefault="003B5097" w:rsidP="004408BF">
    <w:pPr>
      <w:pStyle w:val="Kopfzeile"/>
      <w:tabs>
        <w:tab w:val="clear" w:pos="9072"/>
        <w:tab w:val="right" w:pos="4536"/>
        <w:tab w:val="left" w:pos="9180"/>
      </w:tabs>
      <w:rPr>
        <w:rFonts w:ascii="Arial" w:hAnsi="Arial" w:cs="Arial"/>
        <w:color w:val="3F89BF"/>
        <w:sz w:val="16"/>
        <w:szCs w:val="16"/>
      </w:rPr>
    </w:pPr>
    <w:r w:rsidRPr="004408BF">
      <w:rPr>
        <w:rFonts w:ascii="Arial" w:hAnsi="Arial" w:cs="Arial"/>
        <w:color w:val="3F89BF"/>
        <w:sz w:val="16"/>
        <w:szCs w:val="16"/>
      </w:rPr>
      <w:fldChar w:fldCharType="begin"/>
    </w:r>
    <w:r w:rsidRPr="004408BF">
      <w:rPr>
        <w:rFonts w:ascii="Arial" w:hAnsi="Arial" w:cs="Arial"/>
        <w:color w:val="3F89BF"/>
        <w:sz w:val="16"/>
        <w:szCs w:val="16"/>
      </w:rPr>
      <w:instrText>PAGE   \* MERGEFORMAT</w:instrText>
    </w:r>
    <w:r w:rsidRPr="004408BF">
      <w:rPr>
        <w:rFonts w:ascii="Arial" w:hAnsi="Arial" w:cs="Arial"/>
        <w:color w:val="3F89BF"/>
        <w:sz w:val="16"/>
        <w:szCs w:val="16"/>
      </w:rPr>
      <w:fldChar w:fldCharType="separate"/>
    </w:r>
    <w:r w:rsidR="00881B42">
      <w:rPr>
        <w:rFonts w:ascii="Arial" w:hAnsi="Arial" w:cs="Arial"/>
        <w:noProof/>
        <w:color w:val="3F89BF"/>
        <w:sz w:val="16"/>
        <w:szCs w:val="16"/>
      </w:rPr>
      <w:t>2</w:t>
    </w:r>
    <w:r w:rsidRPr="004408BF">
      <w:rPr>
        <w:rFonts w:ascii="Arial" w:hAnsi="Arial" w:cs="Arial"/>
        <w:color w:val="3F89BF"/>
        <w:sz w:val="16"/>
        <w:szCs w:val="16"/>
      </w:rPr>
      <w:fldChar w:fldCharType="end"/>
    </w:r>
    <w:r>
      <w:rPr>
        <w:rFonts w:ascii="Arial" w:hAnsi="Arial" w:cs="Arial"/>
        <w:color w:val="3F89BF"/>
        <w:sz w:val="16"/>
        <w:szCs w:val="16"/>
      </w:rPr>
      <w:t xml:space="preserve"> </w:t>
    </w:r>
    <w:r>
      <w:rPr>
        <w:rFonts w:ascii="Arial" w:hAnsi="Arial" w:cs="Arial"/>
        <w:sz w:val="16"/>
        <w:szCs w:val="16"/>
      </w:rPr>
      <w:t xml:space="preserve">    </w:t>
    </w:r>
  </w:p>
  <w:p w14:paraId="3EE47909" w14:textId="77777777" w:rsidR="003B5097" w:rsidRPr="004062AE" w:rsidRDefault="003B5097" w:rsidP="004062AE">
    <w:pPr>
      <w:pStyle w:val="Formatvorlage1"/>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E4080"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CF52469" wp14:editId="2382AF9B">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PRESS RELEASE – 07/10/2021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E4827" w14:textId="77777777" w:rsidR="00E34C55" w:rsidRDefault="00E34C55" w:rsidP="00EF701B">
      <w:pPr>
        <w:spacing w:after="0" w:line="240" w:lineRule="auto"/>
      </w:pPr>
      <w:r>
        <w:separator/>
      </w:r>
    </w:p>
  </w:footnote>
  <w:footnote w:type="continuationSeparator" w:id="0">
    <w:p w14:paraId="08B0AB81" w14:textId="77777777" w:rsidR="00E34C55" w:rsidRDefault="00E34C55" w:rsidP="00EF70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F19CC" w14:textId="77777777" w:rsidR="00FB43A5" w:rsidRPr="00D76EF0" w:rsidRDefault="00252AB2" w:rsidP="00FB43A5">
    <w:pPr>
      <w:pStyle w:val="Kopfzeile"/>
      <w:rPr>
        <w:rFonts w:ascii="Arial" w:hAnsi="Arial" w:cs="Arial"/>
        <w:b/>
        <w:color w:val="3F89BF"/>
        <w:sz w:val="40"/>
        <w:szCs w:val="40"/>
        <w:lang w:val="en-US"/>
      </w:rPr>
    </w:pPr>
    <w:r w:rsidRPr="00D76EF0">
      <w:rPr>
        <w:rFonts w:ascii="Arial" w:hAnsi="Arial" w:cs="Arial"/>
        <w:color w:val="3F89BF"/>
        <w:sz w:val="16"/>
        <w:szCs w:val="16"/>
        <w:lang w:val="en-US"/>
      </w:rPr>
      <w:t>PRESS RELEASE – HOBBY AT THE CARAVAN SALON DÜSSELDORF 2020</w:t>
    </w:r>
  </w:p>
  <w:p w14:paraId="357D69DF" w14:textId="77777777" w:rsidR="00FB43A5" w:rsidRPr="00D76EF0" w:rsidRDefault="00FB43A5">
    <w:pPr>
      <w:pStyle w:val="Kopfzeile"/>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FCE2C" w14:textId="77777777" w:rsidR="003B5097" w:rsidRPr="00D76EF0" w:rsidRDefault="00252AB2" w:rsidP="004408BF">
    <w:pPr>
      <w:pStyle w:val="Kopfzeile"/>
      <w:rPr>
        <w:rFonts w:ascii="Arial" w:hAnsi="Arial" w:cs="Arial"/>
        <w:b/>
        <w:color w:val="3F89BF"/>
        <w:sz w:val="40"/>
        <w:szCs w:val="40"/>
        <w:lang w:val="en-US"/>
      </w:rPr>
    </w:pPr>
    <w:r w:rsidRPr="00D76EF0">
      <w:rPr>
        <w:rFonts w:ascii="Arial" w:hAnsi="Arial" w:cs="Arial"/>
        <w:color w:val="3F89BF"/>
        <w:sz w:val="16"/>
        <w:szCs w:val="16"/>
        <w:lang w:val="en-US"/>
      </w:rPr>
      <w:t>PRESS RELEASE: BEACHY – CARAVAN OF THE YEAR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0"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10"/>
  </w:num>
  <w:num w:numId="5">
    <w:abstractNumId w:val="13"/>
  </w:num>
  <w:num w:numId="6">
    <w:abstractNumId w:val="0"/>
  </w:num>
  <w:num w:numId="7">
    <w:abstractNumId w:val="4"/>
  </w:num>
  <w:num w:numId="8">
    <w:abstractNumId w:val="2"/>
  </w:num>
  <w:num w:numId="9">
    <w:abstractNumId w:val="12"/>
  </w:num>
  <w:num w:numId="10">
    <w:abstractNumId w:val="11"/>
  </w:num>
  <w:num w:numId="11">
    <w:abstractNumId w:val="3"/>
  </w:num>
  <w:num w:numId="12">
    <w:abstractNumId w:val="8"/>
  </w:num>
  <w:num w:numId="13">
    <w:abstractNumId w:val="6"/>
  </w:num>
  <w:num w:numId="14">
    <w:abstractNumId w:val="14"/>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4FEB"/>
    <w:rsid w:val="00005E3D"/>
    <w:rsid w:val="0001215D"/>
    <w:rsid w:val="00055502"/>
    <w:rsid w:val="00087506"/>
    <w:rsid w:val="000A4958"/>
    <w:rsid w:val="000A5D21"/>
    <w:rsid w:val="000C7D28"/>
    <w:rsid w:val="000D5D01"/>
    <w:rsid w:val="000E34C8"/>
    <w:rsid w:val="000E6EE6"/>
    <w:rsid w:val="000F222F"/>
    <w:rsid w:val="00134352"/>
    <w:rsid w:val="0013634F"/>
    <w:rsid w:val="00160632"/>
    <w:rsid w:val="00176486"/>
    <w:rsid w:val="0019457F"/>
    <w:rsid w:val="001A456E"/>
    <w:rsid w:val="001B6C00"/>
    <w:rsid w:val="001D333E"/>
    <w:rsid w:val="001D5C19"/>
    <w:rsid w:val="001D7DAC"/>
    <w:rsid w:val="001E0BD9"/>
    <w:rsid w:val="001E4276"/>
    <w:rsid w:val="001F4FA1"/>
    <w:rsid w:val="001F68E9"/>
    <w:rsid w:val="002110C1"/>
    <w:rsid w:val="00234703"/>
    <w:rsid w:val="00252AB2"/>
    <w:rsid w:val="0026602B"/>
    <w:rsid w:val="00280A29"/>
    <w:rsid w:val="002868C8"/>
    <w:rsid w:val="002874E1"/>
    <w:rsid w:val="00294355"/>
    <w:rsid w:val="002B63F0"/>
    <w:rsid w:val="002D6932"/>
    <w:rsid w:val="00300DE1"/>
    <w:rsid w:val="00304425"/>
    <w:rsid w:val="003050D9"/>
    <w:rsid w:val="00312303"/>
    <w:rsid w:val="00333FC8"/>
    <w:rsid w:val="00360BBC"/>
    <w:rsid w:val="00383E39"/>
    <w:rsid w:val="00393B0A"/>
    <w:rsid w:val="003B5097"/>
    <w:rsid w:val="003D1BDD"/>
    <w:rsid w:val="003D2A3C"/>
    <w:rsid w:val="003D7AEE"/>
    <w:rsid w:val="003E02D3"/>
    <w:rsid w:val="004007AA"/>
    <w:rsid w:val="004062AE"/>
    <w:rsid w:val="004408BF"/>
    <w:rsid w:val="0045392E"/>
    <w:rsid w:val="00461B37"/>
    <w:rsid w:val="00462D27"/>
    <w:rsid w:val="00474082"/>
    <w:rsid w:val="00484531"/>
    <w:rsid w:val="0049718C"/>
    <w:rsid w:val="00497FEE"/>
    <w:rsid w:val="004A50B9"/>
    <w:rsid w:val="004B0952"/>
    <w:rsid w:val="004C3C6F"/>
    <w:rsid w:val="004D0A80"/>
    <w:rsid w:val="004D5626"/>
    <w:rsid w:val="004E3305"/>
    <w:rsid w:val="0050265F"/>
    <w:rsid w:val="0050355E"/>
    <w:rsid w:val="005214A4"/>
    <w:rsid w:val="005217A2"/>
    <w:rsid w:val="00523CDA"/>
    <w:rsid w:val="0052550D"/>
    <w:rsid w:val="00526919"/>
    <w:rsid w:val="00557A51"/>
    <w:rsid w:val="00562D72"/>
    <w:rsid w:val="0057148F"/>
    <w:rsid w:val="0059024C"/>
    <w:rsid w:val="005D4425"/>
    <w:rsid w:val="005F6051"/>
    <w:rsid w:val="00600ADA"/>
    <w:rsid w:val="00617AC1"/>
    <w:rsid w:val="00636DFE"/>
    <w:rsid w:val="0064278B"/>
    <w:rsid w:val="00642D6F"/>
    <w:rsid w:val="00686622"/>
    <w:rsid w:val="006B6403"/>
    <w:rsid w:val="006C3859"/>
    <w:rsid w:val="006C41A3"/>
    <w:rsid w:val="006D3C5F"/>
    <w:rsid w:val="006D7A05"/>
    <w:rsid w:val="006E5E5D"/>
    <w:rsid w:val="006E7BD5"/>
    <w:rsid w:val="00711472"/>
    <w:rsid w:val="00756ECA"/>
    <w:rsid w:val="00765BB1"/>
    <w:rsid w:val="007720D8"/>
    <w:rsid w:val="00781E55"/>
    <w:rsid w:val="007A623E"/>
    <w:rsid w:val="007D19D9"/>
    <w:rsid w:val="007E41DC"/>
    <w:rsid w:val="007F1536"/>
    <w:rsid w:val="007F3A75"/>
    <w:rsid w:val="007F49C8"/>
    <w:rsid w:val="00803D5F"/>
    <w:rsid w:val="008111DE"/>
    <w:rsid w:val="00812014"/>
    <w:rsid w:val="0083357F"/>
    <w:rsid w:val="00846B96"/>
    <w:rsid w:val="00853680"/>
    <w:rsid w:val="00856A7A"/>
    <w:rsid w:val="00866120"/>
    <w:rsid w:val="00881B42"/>
    <w:rsid w:val="008A1F3C"/>
    <w:rsid w:val="008D676E"/>
    <w:rsid w:val="008E158E"/>
    <w:rsid w:val="0093730A"/>
    <w:rsid w:val="009856CA"/>
    <w:rsid w:val="009B0DA2"/>
    <w:rsid w:val="009D5226"/>
    <w:rsid w:val="009E325E"/>
    <w:rsid w:val="009E6C6D"/>
    <w:rsid w:val="00A23D73"/>
    <w:rsid w:val="00A325C8"/>
    <w:rsid w:val="00A447A1"/>
    <w:rsid w:val="00A4710B"/>
    <w:rsid w:val="00A47333"/>
    <w:rsid w:val="00A5416C"/>
    <w:rsid w:val="00AC5B5D"/>
    <w:rsid w:val="00B06E85"/>
    <w:rsid w:val="00B11C8F"/>
    <w:rsid w:val="00B1628B"/>
    <w:rsid w:val="00B17229"/>
    <w:rsid w:val="00B17F65"/>
    <w:rsid w:val="00B33B3C"/>
    <w:rsid w:val="00B7247B"/>
    <w:rsid w:val="00B76B1F"/>
    <w:rsid w:val="00B85ED4"/>
    <w:rsid w:val="00B95872"/>
    <w:rsid w:val="00BA4630"/>
    <w:rsid w:val="00BB79A5"/>
    <w:rsid w:val="00BC23E0"/>
    <w:rsid w:val="00C16957"/>
    <w:rsid w:val="00C52172"/>
    <w:rsid w:val="00C53270"/>
    <w:rsid w:val="00C53869"/>
    <w:rsid w:val="00C63E87"/>
    <w:rsid w:val="00C76929"/>
    <w:rsid w:val="00C80B96"/>
    <w:rsid w:val="00C9302B"/>
    <w:rsid w:val="00CC0BD8"/>
    <w:rsid w:val="00CD1698"/>
    <w:rsid w:val="00CE0AAF"/>
    <w:rsid w:val="00CE77A7"/>
    <w:rsid w:val="00CF497B"/>
    <w:rsid w:val="00CF5FD8"/>
    <w:rsid w:val="00D229A6"/>
    <w:rsid w:val="00D534C6"/>
    <w:rsid w:val="00D5359D"/>
    <w:rsid w:val="00D76EF0"/>
    <w:rsid w:val="00D80054"/>
    <w:rsid w:val="00D83AC5"/>
    <w:rsid w:val="00DA3170"/>
    <w:rsid w:val="00DA7807"/>
    <w:rsid w:val="00DB19C5"/>
    <w:rsid w:val="00DC0A58"/>
    <w:rsid w:val="00DF22D0"/>
    <w:rsid w:val="00DF319C"/>
    <w:rsid w:val="00E01255"/>
    <w:rsid w:val="00E06077"/>
    <w:rsid w:val="00E137CA"/>
    <w:rsid w:val="00E23AC4"/>
    <w:rsid w:val="00E34C55"/>
    <w:rsid w:val="00E47FC2"/>
    <w:rsid w:val="00E65269"/>
    <w:rsid w:val="00E66582"/>
    <w:rsid w:val="00E67A9C"/>
    <w:rsid w:val="00E81704"/>
    <w:rsid w:val="00E8330F"/>
    <w:rsid w:val="00EA0C07"/>
    <w:rsid w:val="00EA3BAC"/>
    <w:rsid w:val="00EA50AE"/>
    <w:rsid w:val="00EB6910"/>
    <w:rsid w:val="00EB7A98"/>
    <w:rsid w:val="00ED318E"/>
    <w:rsid w:val="00EF5C4F"/>
    <w:rsid w:val="00EF701B"/>
    <w:rsid w:val="00F10CFD"/>
    <w:rsid w:val="00F234F7"/>
    <w:rsid w:val="00F54E01"/>
    <w:rsid w:val="00F57B5E"/>
    <w:rsid w:val="00F77DE6"/>
    <w:rsid w:val="00F83A7D"/>
    <w:rsid w:val="00F96A70"/>
    <w:rsid w:val="00FB43A5"/>
    <w:rsid w:val="00FE5BF2"/>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C901589"/>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hAnsi="Calibri"/>
    </w:rPr>
  </w:style>
  <w:style w:type="paragraph" w:styleId="berschrift1">
    <w:name w:val="heading 1"/>
    <w:basedOn w:val="Standard"/>
    <w:link w:val="berschrift1Zchn"/>
    <w:uiPriority w:val="9"/>
    <w:qFormat/>
    <w:rsid w:val="00937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ind w:left="720"/>
      <w:contextualSpacing/>
    </w:p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after="0" w:line="360" w:lineRule="auto"/>
      <w:ind w:left="-397"/>
      <w:jc w:val="both"/>
      <w:textAlignment w:val="baseline"/>
    </w:pPr>
    <w:rPr>
      <w:rFonts w:ascii="Times New Roman" w:eastAsia="Times New Roman" w:hAnsi="Times New Roman" w:cs="Times New Roman"/>
      <w:sz w:val="24"/>
      <w:szCs w:val="20"/>
    </w:rPr>
  </w:style>
  <w:style w:type="paragraph" w:customStyle="1" w:styleId="csc-p">
    <w:name w:val="csc-p"/>
    <w:basedOn w:val="Standard"/>
    <w:rsid w:val="00252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line="240" w:lineRule="auto"/>
    </w:pPr>
    <w:rPr>
      <w:rFonts w:ascii="Times New Roman" w:eastAsia="Times New Roman" w:hAnsi="Times New Roman" w:cs="Times New Roman"/>
      <w:sz w:val="24"/>
      <w:szCs w:val="24"/>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pPr>
      <w:spacing w:after="0" w:line="240" w:lineRule="auto"/>
    </w:pPr>
    <w:rPr>
      <w:rFonts w:eastAsia="Times New Roman"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portal.hobby-caravan.de/pressebilder-2022/wohnwagen/beachy/"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F182C8CB-2BEC-4B74-964F-8B6DCDB6FC8E@home"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diaportal.hobby-caravan.d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resse@hobby-caravan.de" TargetMode="External"/><Relationship Id="rId14" Type="http://schemas.openxmlformats.org/officeDocument/2006/relationships/image" Target="cid:18C72872-4828-47FC-B6DD-45ACA082FAC4@hom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207069-0198-423C-97AC-F528ABBA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Cares, Britta</cp:lastModifiedBy>
  <cp:revision>14</cp:revision>
  <cp:lastPrinted>2021-09-07T09:50:00Z</cp:lastPrinted>
  <dcterms:created xsi:type="dcterms:W3CDTF">2021-09-08T06:26:00Z</dcterms:created>
  <dcterms:modified xsi:type="dcterms:W3CDTF">2021-10-11T12:31:00Z</dcterms:modified>
</cp:coreProperties>
</file>