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0D85" w14:textId="368A1DFD" w:rsidR="00433BB7" w:rsidRDefault="00433BB7" w:rsidP="00433BB7">
      <w:pPr>
        <w:rPr>
          <w:b/>
          <w:bCs/>
        </w:rPr>
      </w:pPr>
      <w:r w:rsidRPr="007A115D">
        <w:rPr>
          <w:rFonts w:ascii="Arial" w:hAnsi="Arial" w:cs="Arial"/>
          <w:b/>
          <w:bCs/>
          <w:caps/>
          <w:color w:val="3F89BF"/>
          <w:sz w:val="40"/>
          <w:szCs w:val="40"/>
        </w:rPr>
        <w:t>Hobby startet mit einer Reihe Neuheiten in die Wohnwagen</w:t>
      </w:r>
      <w:r w:rsidR="00011A17">
        <w:rPr>
          <w:rFonts w:ascii="Arial" w:hAnsi="Arial" w:cs="Arial"/>
          <w:b/>
          <w:bCs/>
          <w:caps/>
          <w:color w:val="3F89BF"/>
          <w:sz w:val="40"/>
          <w:szCs w:val="40"/>
        </w:rPr>
        <w:t>-</w:t>
      </w:r>
      <w:r w:rsidRPr="007A115D">
        <w:rPr>
          <w:rFonts w:ascii="Arial" w:hAnsi="Arial" w:cs="Arial"/>
          <w:b/>
          <w:bCs/>
          <w:caps/>
          <w:color w:val="3F89BF"/>
          <w:sz w:val="40"/>
          <w:szCs w:val="40"/>
        </w:rPr>
        <w:t xml:space="preserve">Saison 2023 </w:t>
      </w:r>
      <w:r w:rsidRPr="007A115D">
        <w:rPr>
          <w:rFonts w:ascii="Arial" w:hAnsi="Arial" w:cs="Arial"/>
          <w:b/>
          <w:bCs/>
          <w:caps/>
          <w:color w:val="3F89BF"/>
          <w:sz w:val="40"/>
          <w:szCs w:val="40"/>
        </w:rPr>
        <w:br/>
      </w:r>
      <w:r>
        <w:rPr>
          <w:b/>
          <w:bCs/>
        </w:rPr>
        <w:br/>
      </w:r>
      <w:r w:rsidR="00CC1D3C">
        <w:rPr>
          <w:b/>
          <w:bCs/>
        </w:rPr>
        <w:t>Fockbek</w:t>
      </w:r>
      <w:r>
        <w:rPr>
          <w:b/>
          <w:bCs/>
        </w:rPr>
        <w:t>, 1</w:t>
      </w:r>
      <w:r w:rsidR="008773D0">
        <w:rPr>
          <w:b/>
          <w:bCs/>
        </w:rPr>
        <w:t>5</w:t>
      </w:r>
      <w:r>
        <w:rPr>
          <w:b/>
          <w:bCs/>
        </w:rPr>
        <w:t xml:space="preserve">. Juni 2022 – </w:t>
      </w:r>
      <w:r w:rsidRPr="00CA404F">
        <w:rPr>
          <w:b/>
          <w:bCs/>
        </w:rPr>
        <w:t>Das</w:t>
      </w:r>
      <w:r>
        <w:rPr>
          <w:b/>
          <w:bCs/>
        </w:rPr>
        <w:t xml:space="preserve"> </w:t>
      </w:r>
      <w:r w:rsidRPr="00CA404F">
        <w:rPr>
          <w:b/>
          <w:bCs/>
        </w:rPr>
        <w:t xml:space="preserve">Highlight ist der neue </w:t>
      </w:r>
      <w:r>
        <w:rPr>
          <w:b/>
          <w:bCs/>
        </w:rPr>
        <w:t>MAXIA</w:t>
      </w:r>
      <w:r w:rsidRPr="00CA404F">
        <w:rPr>
          <w:b/>
          <w:bCs/>
        </w:rPr>
        <w:t xml:space="preserve"> 585 UL im </w:t>
      </w:r>
      <w:r>
        <w:rPr>
          <w:b/>
          <w:bCs/>
        </w:rPr>
        <w:t>beliebten</w:t>
      </w:r>
      <w:r w:rsidRPr="00CA404F">
        <w:rPr>
          <w:b/>
          <w:bCs/>
        </w:rPr>
        <w:t xml:space="preserve"> skandinavischen Hygge-Design. </w:t>
      </w:r>
      <w:r>
        <w:rPr>
          <w:b/>
          <w:bCs/>
        </w:rPr>
        <w:t>A</w:t>
      </w:r>
      <w:r w:rsidRPr="00CA404F">
        <w:rPr>
          <w:b/>
          <w:bCs/>
        </w:rPr>
        <w:t>uch andere Baureihen erhalten ein Update in Sachen Design, Vielfalt und Technik.</w:t>
      </w:r>
    </w:p>
    <w:p w14:paraId="69DC81CF" w14:textId="13E72A9F" w:rsidR="003F7DB4" w:rsidRDefault="00433BB7" w:rsidP="003A3FEB">
      <w:pPr>
        <w:pStyle w:val="Kommentartext"/>
        <w:rPr>
          <w:sz w:val="22"/>
          <w:szCs w:val="22"/>
        </w:rPr>
      </w:pPr>
      <w:r w:rsidRPr="007A115D">
        <w:rPr>
          <w:sz w:val="22"/>
          <w:szCs w:val="22"/>
        </w:rPr>
        <w:t xml:space="preserve">Modernes, minimalistisches Design und skandinavisches Hygge: Seit der Veröffentlichung im Sommer 2022 trifft der Hobby MAXIA mit zwei Grundrissen den Geschmack vieler Camping-Fans. Besonders der imposante MAXIA 660 WQM mit seinem großen Panorama-Bugfenster sorgt nach wie vor für Furore. Zur Saison 2023 bekommt die Oberklasse-Baureihe einen weiteren Grundriss. Mit 2,50 Metern Breite und klaren Schrankfronten bietet er ein gigantisches Raumgefühl bei einer technisch zulässigen Gesamtmasse von 1.700 kg.  Der MAXIA 585 UL ist mit rund 7,69 Metern deutlich länger als der kleinere Bruder MAXIA 495 UL. </w:t>
      </w:r>
    </w:p>
    <w:p w14:paraId="265ADE4B" w14:textId="77777777" w:rsidR="003F7DB4" w:rsidRDefault="003F7DB4" w:rsidP="003A3FEB">
      <w:pPr>
        <w:pStyle w:val="Kommentartext"/>
        <w:rPr>
          <w:sz w:val="22"/>
          <w:szCs w:val="22"/>
        </w:rPr>
      </w:pPr>
    </w:p>
    <w:p w14:paraId="45734179" w14:textId="1D694082" w:rsidR="00FC4C20" w:rsidRDefault="003F7DB4" w:rsidP="003A3FEB">
      <w:pPr>
        <w:pStyle w:val="Kommentartext"/>
        <w:rPr>
          <w:sz w:val="22"/>
          <w:szCs w:val="22"/>
        </w:rPr>
      </w:pPr>
      <w:r>
        <w:rPr>
          <w:noProof/>
          <w:sz w:val="22"/>
          <w:szCs w:val="22"/>
        </w:rPr>
        <w:drawing>
          <wp:inline distT="0" distB="0" distL="0" distR="0" wp14:anchorId="4C494448" wp14:editId="482D9D19">
            <wp:extent cx="5994400" cy="4210050"/>
            <wp:effectExtent l="0" t="0" r="6350" b="0"/>
            <wp:docPr id="4" name="Grafik 4" descr="Ein Bild, das drinnen, lebend, Raum, Bere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lebend, Raum, Bereich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94400" cy="4210050"/>
                    </a:xfrm>
                    <a:prstGeom prst="rect">
                      <a:avLst/>
                    </a:prstGeom>
                    <a:noFill/>
                    <a:ln>
                      <a:noFill/>
                    </a:ln>
                  </pic:spPr>
                </pic:pic>
              </a:graphicData>
            </a:graphic>
          </wp:inline>
        </w:drawing>
      </w:r>
    </w:p>
    <w:p w14:paraId="4FEF46C9" w14:textId="1E29B4FA" w:rsidR="003F7DB4" w:rsidRPr="003F7DB4" w:rsidRDefault="003F7DB4" w:rsidP="003A3FEB">
      <w:pPr>
        <w:pStyle w:val="Kommentartext"/>
      </w:pPr>
      <w:r w:rsidRPr="003F7DB4">
        <w:t>Gemütlichkeit auf stattlichen 2,50 Breite: der neue MAXIA 585 UL im beliebten Hygge-Design</w:t>
      </w:r>
    </w:p>
    <w:p w14:paraId="36772585" w14:textId="77777777" w:rsidR="003F7DB4" w:rsidRDefault="003F7DB4" w:rsidP="003A3FEB">
      <w:pPr>
        <w:pStyle w:val="Kommentartext"/>
        <w:rPr>
          <w:sz w:val="22"/>
          <w:szCs w:val="22"/>
        </w:rPr>
      </w:pPr>
    </w:p>
    <w:p w14:paraId="5364F692" w14:textId="4110A42D" w:rsidR="00B926D9" w:rsidRDefault="00433BB7" w:rsidP="003A3FEB">
      <w:pPr>
        <w:pStyle w:val="Kommentartext"/>
        <w:rPr>
          <w:sz w:val="22"/>
          <w:szCs w:val="22"/>
        </w:rPr>
      </w:pPr>
      <w:r w:rsidRPr="007A115D">
        <w:rPr>
          <w:sz w:val="22"/>
          <w:szCs w:val="22"/>
        </w:rPr>
        <w:t>Ein großer Kleiderschrank sowie Schränke mit Apothekerauszug sorgen für jede Menge zusätzlichen Stauraum. Neu sind darüber hinaus die beiden Eckblenden mit praktischen Lesespots in der Rundsitzgruppe für mehr Licht in den Abendstunden.</w:t>
      </w:r>
    </w:p>
    <w:p w14:paraId="2112101B" w14:textId="200FEA48" w:rsidR="00FC4C20" w:rsidRDefault="00433BB7" w:rsidP="003A3FEB">
      <w:pPr>
        <w:pStyle w:val="Kommentartext"/>
        <w:rPr>
          <w:sz w:val="22"/>
          <w:szCs w:val="22"/>
        </w:rPr>
      </w:pPr>
      <w:r w:rsidRPr="007A115D">
        <w:rPr>
          <w:sz w:val="22"/>
          <w:szCs w:val="22"/>
        </w:rPr>
        <w:t xml:space="preserve"> </w:t>
      </w:r>
    </w:p>
    <w:p w14:paraId="4C7FB951" w14:textId="22209A0D" w:rsidR="00FC4C20" w:rsidRPr="003A3FEB" w:rsidRDefault="00377EA4" w:rsidP="003A3FEB">
      <w:pPr>
        <w:pStyle w:val="Kommentartext"/>
        <w:rPr>
          <w:sz w:val="22"/>
          <w:szCs w:val="22"/>
        </w:rPr>
      </w:pPr>
      <w:r>
        <w:rPr>
          <w:b/>
          <w:bCs/>
          <w:noProof/>
        </w:rPr>
        <w:lastRenderedPageBreak/>
        <w:drawing>
          <wp:inline distT="0" distB="0" distL="0" distR="0" wp14:anchorId="57C2ACE1" wp14:editId="40B3E449">
            <wp:extent cx="4806950" cy="2775199"/>
            <wp:effectExtent l="0" t="0" r="0" b="6350"/>
            <wp:docPr id="1" name="Grafik 1" descr="Ein Bild, das Text, Straße, draußen, Au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traße, draußen, Auto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41677" cy="2795248"/>
                    </a:xfrm>
                    <a:prstGeom prst="rect">
                      <a:avLst/>
                    </a:prstGeom>
                    <a:noFill/>
                    <a:ln>
                      <a:noFill/>
                    </a:ln>
                  </pic:spPr>
                </pic:pic>
              </a:graphicData>
            </a:graphic>
          </wp:inline>
        </w:drawing>
      </w:r>
    </w:p>
    <w:p w14:paraId="398B3F68" w14:textId="30EC6FF7" w:rsidR="00377EA4" w:rsidRDefault="00377EA4" w:rsidP="00377EA4">
      <w:pPr>
        <w:pStyle w:val="Kommentartext"/>
      </w:pPr>
      <w:r>
        <w:t>Hygge im Maximal-Format: der</w:t>
      </w:r>
      <w:r w:rsidRPr="00FC4C20">
        <w:t xml:space="preserve"> MAXIA 660 WQM</w:t>
      </w:r>
      <w:r>
        <w:t xml:space="preserve"> mit großem Panorama-Bugfenster</w:t>
      </w:r>
    </w:p>
    <w:p w14:paraId="79902447" w14:textId="77777777" w:rsidR="00377EA4" w:rsidRPr="00FC4C20" w:rsidRDefault="00377EA4" w:rsidP="00377EA4">
      <w:pPr>
        <w:pStyle w:val="Kommentartext"/>
        <w:spacing w:after="0"/>
      </w:pPr>
    </w:p>
    <w:p w14:paraId="0C0E0C9C" w14:textId="297990B7" w:rsidR="000B43CD" w:rsidRDefault="00433BB7" w:rsidP="00433BB7">
      <w:r w:rsidRPr="00FC4C20">
        <w:rPr>
          <w:rFonts w:ascii="Arial" w:hAnsi="Arial" w:cs="Arial"/>
          <w:b/>
          <w:bCs/>
          <w:color w:val="5B8EBA"/>
          <w:sz w:val="24"/>
          <w:szCs w:val="24"/>
        </w:rPr>
        <w:t>NEUES MÖBELDEKOR IM EXCELLENT</w:t>
      </w:r>
      <w:r w:rsidRPr="00FC4C20">
        <w:rPr>
          <w:rFonts w:ascii="Arial" w:hAnsi="Arial" w:cs="Arial"/>
          <w:b/>
          <w:bCs/>
          <w:color w:val="5B8EBA"/>
          <w:sz w:val="24"/>
          <w:szCs w:val="24"/>
        </w:rPr>
        <w:br/>
      </w:r>
      <w:r w:rsidRPr="00CB63D1">
        <w:t>Ein Update zur Saison 2023 erhält die beliebte Baureihe EXCELLENT in der Farbgebung der Möbel.</w:t>
      </w:r>
      <w:r>
        <w:t xml:space="preserve"> Das moderne anthrazitfarbene Holzdekor mit hellen Elementen ist bereits aus dem EXCELLENT EDITION bekannt. Nun hält es auch Einzug in die EXCELLENT Baureihe. „Das frische, freundliche Design kommt </w:t>
      </w:r>
      <w:proofErr w:type="gramStart"/>
      <w:r>
        <w:t>extrem gut</w:t>
      </w:r>
      <w:proofErr w:type="gramEnd"/>
      <w:r>
        <w:t xml:space="preserve"> bei unseren Kunden an“, so </w:t>
      </w:r>
      <w:r w:rsidRPr="0057165F">
        <w:t>Bernd Löher, Geschäftsführer bei Hobby. „</w:t>
      </w:r>
      <w:r>
        <w:t xml:space="preserve">Die Leute möchten in ihrem mobilen Eigenheim genauso stilvoll eingerichtet sein wie zu Hause. </w:t>
      </w:r>
      <w:r w:rsidRPr="00CB63D1">
        <w:t>Diesen Wunsch möchten wir mit unseren Fahrzeugen erfüllen.“</w:t>
      </w:r>
      <w:r>
        <w:t xml:space="preserve"> Der EXCELLENT EDITION stockt außerdem in Sachen Grundrissen auf. Ab der Saison 2023 ist die Baureihe in 10 Grundrissen erhältlich. Interessant für Familien: Gleich 4 Grundrisse mit Kinderbetten sind dabei. </w:t>
      </w:r>
      <w:r w:rsidRPr="00CB63D1">
        <w:t xml:space="preserve">Der EXCELLENT EDITION 650 </w:t>
      </w:r>
      <w:proofErr w:type="spellStart"/>
      <w:r w:rsidRPr="00CB63D1">
        <w:t>KMFe</w:t>
      </w:r>
      <w:proofErr w:type="spellEnd"/>
      <w:r>
        <w:t xml:space="preserve"> bietet sogar ein komplett eigenes Kinderzimmer mit Sitzgruppe und Tisch im Heck. Hier ist Platz zum Malen und Spielen. Ein Vorhang trennt den Erwachsenen- vom Kinderbereich. </w:t>
      </w:r>
    </w:p>
    <w:p w14:paraId="6AFBD7D0" w14:textId="58D6D0B6" w:rsidR="00B926D9" w:rsidRDefault="00B926D9" w:rsidP="00433BB7">
      <w:r>
        <w:rPr>
          <w:noProof/>
        </w:rPr>
        <w:drawing>
          <wp:inline distT="0" distB="0" distL="0" distR="0" wp14:anchorId="0F231F2D" wp14:editId="76431373">
            <wp:extent cx="4864100" cy="296792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877273" cy="2975963"/>
                    </a:xfrm>
                    <a:prstGeom prst="rect">
                      <a:avLst/>
                    </a:prstGeom>
                    <a:noFill/>
                    <a:ln>
                      <a:noFill/>
                    </a:ln>
                  </pic:spPr>
                </pic:pic>
              </a:graphicData>
            </a:graphic>
          </wp:inline>
        </w:drawing>
      </w:r>
    </w:p>
    <w:p w14:paraId="4411AE3C" w14:textId="4C35131B" w:rsidR="00B926D9" w:rsidRPr="00B926D9" w:rsidRDefault="001F44AA" w:rsidP="00433BB7">
      <w:pPr>
        <w:rPr>
          <w:sz w:val="20"/>
          <w:szCs w:val="20"/>
        </w:rPr>
      </w:pPr>
      <w:r>
        <w:rPr>
          <w:sz w:val="20"/>
          <w:szCs w:val="20"/>
        </w:rPr>
        <w:t>Der</w:t>
      </w:r>
      <w:r w:rsidR="00B926D9" w:rsidRPr="00B926D9">
        <w:rPr>
          <w:sz w:val="20"/>
          <w:szCs w:val="20"/>
        </w:rPr>
        <w:t xml:space="preserve"> E</w:t>
      </w:r>
      <w:r w:rsidR="00377EA4">
        <w:rPr>
          <w:sz w:val="20"/>
          <w:szCs w:val="20"/>
        </w:rPr>
        <w:t xml:space="preserve">XCELLENT </w:t>
      </w:r>
      <w:r w:rsidR="00B926D9" w:rsidRPr="00B926D9">
        <w:rPr>
          <w:sz w:val="20"/>
          <w:szCs w:val="20"/>
        </w:rPr>
        <w:t xml:space="preserve">560 WFU </w:t>
      </w:r>
      <w:r>
        <w:rPr>
          <w:sz w:val="20"/>
          <w:szCs w:val="20"/>
        </w:rPr>
        <w:t xml:space="preserve">mit neuem Möbeldekor </w:t>
      </w:r>
    </w:p>
    <w:p w14:paraId="423B25B4" w14:textId="36E9647E" w:rsidR="000B43CD" w:rsidRPr="004E57E9" w:rsidRDefault="00433BB7" w:rsidP="00433BB7">
      <w:r w:rsidRPr="00FC4C20">
        <w:rPr>
          <w:rFonts w:ascii="Arial" w:hAnsi="Arial" w:cs="Arial"/>
          <w:b/>
          <w:bCs/>
          <w:color w:val="5B8EBA"/>
          <w:sz w:val="24"/>
          <w:szCs w:val="24"/>
        </w:rPr>
        <w:lastRenderedPageBreak/>
        <w:t>PRESTIGE MIT NEUER POLSTERKOMBINATION</w:t>
      </w:r>
      <w:r>
        <w:t xml:space="preserve"> </w:t>
      </w:r>
      <w:r>
        <w:br/>
      </w:r>
      <w:r w:rsidRPr="0057165F">
        <w:t xml:space="preserve">Modern und freundlich kommt auch das neue Polsterdesign im PRESTIGE daher. Die unifarben hellgraue Polsterkombination mit schlichtem grauen </w:t>
      </w:r>
      <w:proofErr w:type="spellStart"/>
      <w:r w:rsidRPr="0057165F">
        <w:t>Dekoschal</w:t>
      </w:r>
      <w:proofErr w:type="spellEnd"/>
      <w:r w:rsidRPr="0057165F">
        <w:t xml:space="preserve"> macht den PRESTIGE </w:t>
      </w:r>
      <w:r>
        <w:t>besonders gemütlich</w:t>
      </w:r>
      <w:r w:rsidRPr="0057165F">
        <w:t xml:space="preserve">. </w:t>
      </w:r>
      <w:r>
        <w:t>Mit den</w:t>
      </w:r>
      <w:r w:rsidRPr="0057165F">
        <w:t xml:space="preserve"> </w:t>
      </w:r>
      <w:proofErr w:type="spellStart"/>
      <w:r w:rsidRPr="0057165F">
        <w:t>Vivalife</w:t>
      </w:r>
      <w:proofErr w:type="spellEnd"/>
      <w:r w:rsidRPr="0057165F">
        <w:t>-Stoffe</w:t>
      </w:r>
      <w:r>
        <w:t>n</w:t>
      </w:r>
      <w:r w:rsidRPr="0057165F">
        <w:t xml:space="preserve"> </w:t>
      </w:r>
      <w:r>
        <w:t>entscheidet Hobby sich für ein äußerst nachhaltiges Material</w:t>
      </w:r>
      <w:r w:rsidRPr="0057165F">
        <w:t xml:space="preserve">. </w:t>
      </w:r>
      <w:r>
        <w:t>Die Stoffe</w:t>
      </w:r>
      <w:r w:rsidRPr="0057165F">
        <w:t xml:space="preserve"> bestehen aus Upcycling-Fasern und sind komplett recyclebar. </w:t>
      </w:r>
      <w:r>
        <w:t>Sie</w:t>
      </w:r>
      <w:r w:rsidRPr="004E57E9">
        <w:rPr>
          <w:color w:val="FF0000"/>
        </w:rPr>
        <w:t xml:space="preserve"> </w:t>
      </w:r>
      <w:r w:rsidRPr="00D05D35">
        <w:t>lassen sich einfach mit einem feuchten Tuch und einer weichen Bürste reinigen.</w:t>
      </w:r>
    </w:p>
    <w:p w14:paraId="5944ACFA" w14:textId="3FAC2822" w:rsidR="000B43CD" w:rsidRDefault="00B926D9" w:rsidP="00433BB7">
      <w:pPr>
        <w:rPr>
          <w:b/>
          <w:bCs/>
        </w:rPr>
      </w:pPr>
      <w:r>
        <w:rPr>
          <w:b/>
          <w:bCs/>
          <w:noProof/>
        </w:rPr>
        <w:drawing>
          <wp:inline distT="0" distB="0" distL="0" distR="0" wp14:anchorId="1F6BAC02" wp14:editId="09D1ACC7">
            <wp:extent cx="4114800" cy="2565750"/>
            <wp:effectExtent l="0" t="0" r="0" b="635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4135539" cy="2578682"/>
                    </a:xfrm>
                    <a:prstGeom prst="rect">
                      <a:avLst/>
                    </a:prstGeom>
                    <a:noFill/>
                    <a:ln>
                      <a:noFill/>
                    </a:ln>
                  </pic:spPr>
                </pic:pic>
              </a:graphicData>
            </a:graphic>
          </wp:inline>
        </w:drawing>
      </w:r>
    </w:p>
    <w:p w14:paraId="52CDC279" w14:textId="642545B6" w:rsidR="00B926D9" w:rsidRDefault="001F44AA" w:rsidP="00B926D9">
      <w:pPr>
        <w:rPr>
          <w:sz w:val="20"/>
          <w:szCs w:val="20"/>
        </w:rPr>
      </w:pPr>
      <w:r>
        <w:rPr>
          <w:sz w:val="20"/>
          <w:szCs w:val="20"/>
        </w:rPr>
        <w:t xml:space="preserve">Die neuen </w:t>
      </w:r>
      <w:proofErr w:type="spellStart"/>
      <w:r>
        <w:rPr>
          <w:sz w:val="20"/>
          <w:szCs w:val="20"/>
        </w:rPr>
        <w:t>Vivalife</w:t>
      </w:r>
      <w:proofErr w:type="spellEnd"/>
      <w:r>
        <w:rPr>
          <w:sz w:val="20"/>
          <w:szCs w:val="20"/>
        </w:rPr>
        <w:t>-Stoffe im</w:t>
      </w:r>
      <w:r w:rsidR="00377EA4">
        <w:rPr>
          <w:sz w:val="20"/>
          <w:szCs w:val="20"/>
        </w:rPr>
        <w:t xml:space="preserve"> PRESTIGE</w:t>
      </w:r>
      <w:r w:rsidR="00B926D9" w:rsidRPr="00B926D9">
        <w:rPr>
          <w:sz w:val="20"/>
          <w:szCs w:val="20"/>
        </w:rPr>
        <w:t xml:space="preserve"> </w:t>
      </w:r>
      <w:r w:rsidR="007F627A">
        <w:rPr>
          <w:sz w:val="20"/>
          <w:szCs w:val="20"/>
        </w:rPr>
        <w:t>bestehen aus pflegeleichten Upcycling-Fasern.</w:t>
      </w:r>
    </w:p>
    <w:p w14:paraId="204CC4DA" w14:textId="77777777" w:rsidR="00B926D9" w:rsidRPr="00B926D9" w:rsidRDefault="00B926D9" w:rsidP="00B926D9">
      <w:pPr>
        <w:rPr>
          <w:sz w:val="20"/>
          <w:szCs w:val="20"/>
        </w:rPr>
      </w:pPr>
    </w:p>
    <w:p w14:paraId="76816597" w14:textId="69E7BC7A" w:rsidR="00B926D9" w:rsidRDefault="00433BB7" w:rsidP="00433BB7">
      <w:pPr>
        <w:rPr>
          <w:noProof/>
        </w:rPr>
      </w:pPr>
      <w:r w:rsidRPr="00FC4C20">
        <w:rPr>
          <w:rFonts w:ascii="Arial" w:hAnsi="Arial" w:cs="Arial"/>
          <w:b/>
          <w:bCs/>
          <w:color w:val="5B8EBA"/>
          <w:sz w:val="24"/>
          <w:szCs w:val="24"/>
        </w:rPr>
        <w:t>KÜCHEN-HIGHLIGHTS 2023</w:t>
      </w:r>
      <w:r w:rsidRPr="00FC4C20">
        <w:rPr>
          <w:rFonts w:ascii="Arial" w:hAnsi="Arial" w:cs="Arial"/>
          <w:b/>
          <w:bCs/>
          <w:color w:val="5B8EBA"/>
          <w:sz w:val="24"/>
          <w:szCs w:val="24"/>
        </w:rPr>
        <w:br/>
      </w:r>
      <w:r>
        <w:t>Neben den großen Neuerungen bekommen alle Hobby Wohnwagen ab der Saison 2023 eine neue Kocher-Spüle-Kombination. „Hier steht neben Design ganz klar die Funktionalität in Vordergrund“</w:t>
      </w:r>
      <w:r w:rsidR="00FF3D80">
        <w:t>,</w:t>
      </w:r>
      <w:r>
        <w:t xml:space="preserve"> </w:t>
      </w:r>
      <w:r w:rsidRPr="0057165F">
        <w:t xml:space="preserve">erläutert Dirk Gottwald, Leiter Konstruktion Wohnwagen bei Hobby. „Kocher </w:t>
      </w:r>
      <w:r>
        <w:t xml:space="preserve">und Spüle sind geteilt. Beide Elemente können mit schwarzen Glas-Platten abgedeckt werden. </w:t>
      </w:r>
      <w:r w:rsidRPr="00CB63D1">
        <w:t>Das sieht nicht nur gut aus, sondern schützt vor Staub und bietet zusätzliche Arbeitsflächen und Ablagemöglichkeiten.</w:t>
      </w:r>
      <w:r>
        <w:t>“</w:t>
      </w:r>
      <w:r w:rsidR="00B926D9" w:rsidRPr="00B926D9">
        <w:rPr>
          <w:noProof/>
        </w:rPr>
        <w:t xml:space="preserve"> </w:t>
      </w:r>
    </w:p>
    <w:p w14:paraId="565A7884" w14:textId="5DCC024E" w:rsidR="00433BB7" w:rsidRPr="005735D3" w:rsidRDefault="00B926D9" w:rsidP="00433BB7">
      <w:pPr>
        <w:rPr>
          <w:b/>
          <w:bCs/>
        </w:rPr>
      </w:pPr>
      <w:r>
        <w:rPr>
          <w:noProof/>
        </w:rPr>
        <w:drawing>
          <wp:inline distT="0" distB="0" distL="0" distR="0" wp14:anchorId="4E3A82E2" wp14:editId="24A54247">
            <wp:extent cx="4114800" cy="2741746"/>
            <wp:effectExtent l="0" t="0" r="0" b="1905"/>
            <wp:docPr id="8" name="Grafik 8" descr="Ein Bild, das drinnen, Küche, rostfrei, St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innen, Küche, rostfrei, Stahl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134408" cy="2754811"/>
                    </a:xfrm>
                    <a:prstGeom prst="rect">
                      <a:avLst/>
                    </a:prstGeom>
                    <a:noFill/>
                    <a:ln>
                      <a:noFill/>
                    </a:ln>
                  </pic:spPr>
                </pic:pic>
              </a:graphicData>
            </a:graphic>
          </wp:inline>
        </w:drawing>
      </w:r>
    </w:p>
    <w:p w14:paraId="2DE7C871" w14:textId="60A99E7B" w:rsidR="00B926D9" w:rsidRDefault="007F627A" w:rsidP="00433BB7">
      <w:pPr>
        <w:rPr>
          <w:sz w:val="20"/>
          <w:szCs w:val="20"/>
        </w:rPr>
      </w:pPr>
      <w:r>
        <w:rPr>
          <w:sz w:val="20"/>
          <w:szCs w:val="20"/>
        </w:rPr>
        <w:t xml:space="preserve">Neu ab der Saison 2023: die </w:t>
      </w:r>
      <w:r w:rsidR="00B926D9" w:rsidRPr="00B926D9">
        <w:rPr>
          <w:sz w:val="20"/>
          <w:szCs w:val="20"/>
        </w:rPr>
        <w:t>Kocher-Spüle-Kombination</w:t>
      </w:r>
      <w:r>
        <w:rPr>
          <w:sz w:val="20"/>
          <w:szCs w:val="20"/>
        </w:rPr>
        <w:t xml:space="preserve"> mit schwarzen Glas-Platten</w:t>
      </w:r>
    </w:p>
    <w:p w14:paraId="16668166" w14:textId="077185B9" w:rsidR="000B43CD" w:rsidRDefault="00433BB7" w:rsidP="00433BB7">
      <w:pPr>
        <w:rPr>
          <w:noProof/>
          <w:lang w:eastAsia="de-DE"/>
        </w:rPr>
      </w:pPr>
      <w:r w:rsidRPr="00D05D35">
        <w:lastRenderedPageBreak/>
        <w:t xml:space="preserve">In fast alle Wohnwagen mit </w:t>
      </w:r>
      <w:r w:rsidRPr="004E57E9">
        <w:t>Super-Slim-Tower-</w:t>
      </w:r>
      <w:r w:rsidRPr="00D05D35">
        <w:t xml:space="preserve">Kühlschrank zieht ab der Saison 2023 </w:t>
      </w:r>
      <w:r w:rsidR="0096138A">
        <w:t xml:space="preserve">ein </w:t>
      </w:r>
      <w:r>
        <w:t>130</w:t>
      </w:r>
      <w:r w:rsidR="00FF3D80">
        <w:t>-Liter-</w:t>
      </w:r>
      <w:r>
        <w:t xml:space="preserve">Absorberkühlschrank mit herausnehmbaren 12-Liter-Gefrierfach und mit Doppelanschlag ein. Ein Fortschritt in Sachen Komfort, </w:t>
      </w:r>
      <w:r w:rsidRPr="00CB63D1">
        <w:t>da von beiden Seiten ein bequemer Zugriff auf den Kühlschrankinhalt möglich ist</w:t>
      </w:r>
      <w:r>
        <w:t xml:space="preserve">. </w:t>
      </w:r>
      <w:r w:rsidRPr="007A115D">
        <w:t>Der MAXIA 660 WQM wird sogar mit einem</w:t>
      </w:r>
      <w:r w:rsidR="0043083F">
        <w:t xml:space="preserve"> </w:t>
      </w:r>
      <w:r w:rsidRPr="007A115D">
        <w:t>157</w:t>
      </w:r>
      <w:r w:rsidR="00EF3F9E">
        <w:t>-</w:t>
      </w:r>
      <w:r w:rsidRPr="007A115D">
        <w:t>Liter</w:t>
      </w:r>
      <w:r w:rsidR="00EF3F9E">
        <w:t>-</w:t>
      </w:r>
      <w:r w:rsidRPr="007A115D">
        <w:t>Kompressor-Kühlschrank mit 18-Liter</w:t>
      </w:r>
      <w:r w:rsidR="00CC1D3C">
        <w:t>-</w:t>
      </w:r>
      <w:r w:rsidRPr="007A115D">
        <w:t>Gefrierfach serienmäßig ausgeliefert</w:t>
      </w:r>
      <w:r w:rsidR="008A4CBA">
        <w:t>.</w:t>
      </w:r>
    </w:p>
    <w:p w14:paraId="76C5CBBB" w14:textId="4D48CC49" w:rsidR="000B43CD" w:rsidRPr="007A115D" w:rsidRDefault="000B43CD" w:rsidP="00433BB7">
      <w:r>
        <w:softHyphen/>
      </w:r>
      <w:r>
        <w:softHyphen/>
      </w:r>
      <w:r>
        <w:softHyphen/>
      </w:r>
      <w:r w:rsidR="00B926D9">
        <w:rPr>
          <w:b/>
          <w:bCs/>
          <w:noProof/>
        </w:rPr>
        <w:t>.</w:t>
      </w:r>
      <w:r w:rsidR="00B926D9">
        <w:rPr>
          <w:b/>
          <w:bCs/>
          <w:noProof/>
        </w:rPr>
        <w:drawing>
          <wp:inline distT="0" distB="0" distL="0" distR="0" wp14:anchorId="0BF2AC07" wp14:editId="767BE138">
            <wp:extent cx="3695700" cy="5764684"/>
            <wp:effectExtent l="0" t="0" r="0" b="7620"/>
            <wp:docPr id="7" name="Grafik 7" descr="Ein Bild, das Kühlschrank, drinnen, of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ühlschrank, drinnen, offen enthält.&#10;&#10;Automatisch generierte Beschreib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707473" cy="5783047"/>
                    </a:xfrm>
                    <a:prstGeom prst="rect">
                      <a:avLst/>
                    </a:prstGeom>
                    <a:noFill/>
                    <a:ln>
                      <a:noFill/>
                    </a:ln>
                  </pic:spPr>
                </pic:pic>
              </a:graphicData>
            </a:graphic>
          </wp:inline>
        </w:drawing>
      </w:r>
    </w:p>
    <w:p w14:paraId="42B4668C" w14:textId="1CFCA794" w:rsidR="00B926D9" w:rsidRDefault="007F627A" w:rsidP="00433BB7">
      <w:pPr>
        <w:rPr>
          <w:sz w:val="20"/>
          <w:szCs w:val="20"/>
        </w:rPr>
      </w:pPr>
      <w:r>
        <w:rPr>
          <w:sz w:val="20"/>
          <w:szCs w:val="20"/>
        </w:rPr>
        <w:t>Geräumig und komfortabel: Der neue</w:t>
      </w:r>
      <w:r w:rsidR="00B926D9" w:rsidRPr="00B926D9">
        <w:rPr>
          <w:sz w:val="20"/>
          <w:szCs w:val="20"/>
        </w:rPr>
        <w:t xml:space="preserve"> 130-Liter-Absorberkühlschrank </w:t>
      </w:r>
      <w:r>
        <w:rPr>
          <w:sz w:val="20"/>
          <w:szCs w:val="20"/>
        </w:rPr>
        <w:t>lässt sich von beiden Seiten öffnen.</w:t>
      </w:r>
    </w:p>
    <w:p w14:paraId="2DF3561F" w14:textId="77777777" w:rsidR="00B926D9" w:rsidRPr="00B926D9" w:rsidRDefault="00B926D9" w:rsidP="00433BB7">
      <w:pPr>
        <w:rPr>
          <w:sz w:val="20"/>
          <w:szCs w:val="20"/>
        </w:rPr>
      </w:pPr>
    </w:p>
    <w:p w14:paraId="6F3DFEE3" w14:textId="0001089F" w:rsidR="00433BB7" w:rsidRDefault="00433BB7" w:rsidP="00433BB7">
      <w:r w:rsidRPr="007A115D">
        <w:t>Alle Wohnwagen und Reisemobile von Hobby erleben Sie live auf dem CARAVAN SALON in Düsseldorf vom 26.8. – 4.9.2022 und demnächst bei Ihrem Hobby Händler.</w:t>
      </w:r>
    </w:p>
    <w:p w14:paraId="54419316" w14:textId="606AA2FA" w:rsidR="003A1056" w:rsidRPr="00433BB7" w:rsidRDefault="00433BB7" w:rsidP="00433BB7">
      <w:pPr>
        <w:rPr>
          <w:rStyle w:val="Hyperlink"/>
          <w:color w:val="auto"/>
          <w:u w:val="none"/>
        </w:rPr>
      </w:pPr>
      <w:r>
        <w:rPr>
          <w:rFonts w:ascii="Arial" w:hAnsi="Arial" w:cs="Arial"/>
          <w:b/>
          <w:bCs/>
          <w:sz w:val="20"/>
          <w:szCs w:val="20"/>
        </w:rPr>
        <w:br/>
      </w:r>
      <w:r w:rsidRPr="00CA1D2E">
        <w:rPr>
          <w:rFonts w:ascii="Arial" w:hAnsi="Arial" w:cs="Arial"/>
          <w:b/>
          <w:bCs/>
          <w:sz w:val="20"/>
          <w:szCs w:val="20"/>
        </w:rPr>
        <w:t xml:space="preserve">Weiterführende Informationen erhalten Sie über die Hobby Pressestelle: </w:t>
      </w:r>
      <w:r>
        <w:rPr>
          <w:rFonts w:ascii="Arial" w:hAnsi="Arial" w:cs="Arial"/>
          <w:b/>
          <w:bCs/>
          <w:sz w:val="20"/>
          <w:szCs w:val="20"/>
        </w:rPr>
        <w:br/>
      </w:r>
      <w:hyperlink r:id="rId14" w:history="1">
        <w:r w:rsidRPr="00CA1D2E">
          <w:rPr>
            <w:rStyle w:val="Hyperlink"/>
            <w:rFonts w:ascii="Arial" w:hAnsi="Arial" w:cs="Arial"/>
            <w:sz w:val="20"/>
            <w:szCs w:val="20"/>
            <w:bdr w:val="none" w:sz="0" w:space="0" w:color="auto" w:frame="1"/>
            <w:shd w:val="clear" w:color="auto" w:fill="FFFFFF"/>
          </w:rPr>
          <w:t>presse@hobby-caravan.de</w:t>
        </w:r>
      </w:hyperlink>
      <w:r w:rsidRPr="00CA1D2E">
        <w:rPr>
          <w:rFonts w:ascii="Arial" w:hAnsi="Arial" w:cs="Arial"/>
          <w:color w:val="000000"/>
          <w:sz w:val="20"/>
          <w:szCs w:val="20"/>
          <w:shd w:val="clear" w:color="auto" w:fill="FFFFFF"/>
        </w:rPr>
        <w:t> oder unter </w:t>
      </w:r>
      <w:hyperlink r:id="rId15" w:history="1">
        <w:r w:rsidRPr="00CA1D2E">
          <w:rPr>
            <w:rStyle w:val="Hyperlink"/>
            <w:rFonts w:ascii="Arial" w:hAnsi="Arial" w:cs="Arial"/>
            <w:color w:val="3F89BF"/>
            <w:sz w:val="20"/>
            <w:szCs w:val="20"/>
            <w:bdr w:val="none" w:sz="0" w:space="0" w:color="auto" w:frame="1"/>
            <w:shd w:val="clear" w:color="auto" w:fill="FFFFFF"/>
          </w:rPr>
          <w:t>mediaportal.hobby-caravan.de</w:t>
        </w:r>
      </w:hyperlink>
    </w:p>
    <w:sectPr w:rsidR="003A1056" w:rsidRPr="00433BB7" w:rsidSect="009B0DA2">
      <w:headerReference w:type="default" r:id="rId16"/>
      <w:footerReference w:type="default" r:id="rId17"/>
      <w:headerReference w:type="first" r:id="rId18"/>
      <w:footerReference w:type="first" r:id="rId19"/>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C505" w14:textId="77777777" w:rsidR="00310FA0" w:rsidRDefault="00310FA0" w:rsidP="00EF701B">
      <w:pPr>
        <w:spacing w:after="0" w:line="240" w:lineRule="auto"/>
      </w:pPr>
      <w:r>
        <w:separator/>
      </w:r>
    </w:p>
  </w:endnote>
  <w:endnote w:type="continuationSeparator" w:id="0">
    <w:p w14:paraId="4CB78E69" w14:textId="77777777" w:rsidR="00310FA0" w:rsidRDefault="00310FA0"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9BA6"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0189736B" wp14:editId="111D859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654040C" w14:textId="77777777" w:rsidR="003B5097" w:rsidRDefault="003B5097" w:rsidP="004062AE">
    <w:pPr>
      <w:pStyle w:val="Formatvorlage1"/>
      <w:rPr>
        <w:rFonts w:ascii="Arial" w:hAnsi="Arial" w:cs="Arial"/>
        <w:sz w:val="16"/>
        <w:szCs w:val="16"/>
      </w:rPr>
    </w:pPr>
  </w:p>
  <w:p w14:paraId="402C2AE8" w14:textId="59590420"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3A3FEB">
      <w:rPr>
        <w:rFonts w:ascii="Arial" w:hAnsi="Arial" w:cs="Arial"/>
        <w:noProof/>
        <w:color w:val="3F89BF"/>
        <w:sz w:val="16"/>
        <w:szCs w:val="16"/>
      </w:rPr>
      <w:t>2</w:t>
    </w:r>
    <w:r w:rsidRPr="004408BF">
      <w:rPr>
        <w:rFonts w:ascii="Arial" w:hAnsi="Arial" w:cs="Arial"/>
        <w:color w:val="3F89BF"/>
        <w:sz w:val="16"/>
        <w:szCs w:val="16"/>
      </w:rPr>
      <w:fldChar w:fldCharType="end"/>
    </w:r>
    <w:r w:rsidRPr="004408BF">
      <w:rPr>
        <w:rFonts w:ascii="Arial" w:hAnsi="Arial" w:cs="Arial"/>
        <w:color w:val="3F89BF"/>
        <w:sz w:val="16"/>
        <w:szCs w:val="16"/>
      </w:rPr>
      <w:t xml:space="preserve"> </w:t>
    </w:r>
    <w:r w:rsidRPr="004062AE">
      <w:rPr>
        <w:rFonts w:ascii="Arial" w:hAnsi="Arial" w:cs="Arial"/>
        <w:sz w:val="16"/>
        <w:szCs w:val="16"/>
      </w:rPr>
      <w:t xml:space="preserve">    </w:t>
    </w:r>
  </w:p>
  <w:p w14:paraId="7976EB5B"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F25A" w14:textId="212B3873"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349AFB20" wp14:editId="38A0D6FA">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3A3FEB">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PRESSE-INFORMATION</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433BB7">
      <w:rPr>
        <w:rFonts w:ascii="Arial" w:hAnsi="Arial" w:cs="Arial"/>
        <w:sz w:val="16"/>
        <w:szCs w:val="16"/>
      </w:rPr>
      <w:t>1</w:t>
    </w:r>
    <w:r w:rsidR="008773D0">
      <w:rPr>
        <w:rFonts w:ascii="Arial" w:hAnsi="Arial" w:cs="Arial"/>
        <w:sz w:val="16"/>
        <w:szCs w:val="16"/>
      </w:rPr>
      <w:t>5</w:t>
    </w:r>
    <w:r w:rsidR="00433BB7">
      <w:rPr>
        <w:rFonts w:ascii="Arial" w:hAnsi="Arial" w:cs="Arial"/>
        <w:sz w:val="16"/>
        <w:szCs w:val="16"/>
      </w:rPr>
      <w:t>.06</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9AB9" w14:textId="77777777" w:rsidR="00310FA0" w:rsidRDefault="00310FA0" w:rsidP="00EF701B">
      <w:pPr>
        <w:spacing w:after="0" w:line="240" w:lineRule="auto"/>
      </w:pPr>
      <w:r>
        <w:separator/>
      </w:r>
    </w:p>
  </w:footnote>
  <w:footnote w:type="continuationSeparator" w:id="0">
    <w:p w14:paraId="2488B91F" w14:textId="77777777" w:rsidR="00310FA0" w:rsidRDefault="00310FA0"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094F" w14:textId="0BAF78E1" w:rsidR="00FB43A5" w:rsidRPr="00433BB7" w:rsidRDefault="00427453">
    <w:pPr>
      <w:pStyle w:val="Kopfzeile"/>
      <w:rPr>
        <w:rFonts w:ascii="Arial" w:hAnsi="Arial" w:cs="Arial"/>
        <w:color w:val="3F89BF"/>
        <w:sz w:val="16"/>
        <w:szCs w:val="16"/>
      </w:rPr>
    </w:pPr>
    <w:r>
      <w:rPr>
        <w:rFonts w:ascii="Arial" w:hAnsi="Arial" w:cs="Arial"/>
        <w:color w:val="3F89BF"/>
        <w:sz w:val="16"/>
        <w:szCs w:val="16"/>
      </w:rPr>
      <w:t xml:space="preserve">PRESSEMITTEILUNG: </w:t>
    </w:r>
    <w:r w:rsidR="00433BB7">
      <w:rPr>
        <w:rFonts w:ascii="Arial" w:hAnsi="Arial" w:cs="Arial"/>
        <w:color w:val="3F89BF"/>
        <w:sz w:val="16"/>
        <w:szCs w:val="16"/>
      </w:rPr>
      <w:t>HOBBY WOHNWAGEN NEUHEITEN DER SAISON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3D0" w14:textId="2BFE239E" w:rsidR="00EE1F1C" w:rsidRPr="00703B50" w:rsidRDefault="00B70BA5" w:rsidP="004408BF">
    <w:pPr>
      <w:pStyle w:val="Kopfzeile"/>
      <w:rPr>
        <w:rFonts w:ascii="Arial" w:hAnsi="Arial" w:cs="Arial"/>
        <w:color w:val="3F89BF"/>
        <w:sz w:val="16"/>
        <w:szCs w:val="16"/>
      </w:rPr>
    </w:pPr>
    <w:r>
      <w:rPr>
        <w:rFonts w:ascii="Arial" w:hAnsi="Arial" w:cs="Arial"/>
        <w:color w:val="3F89BF"/>
        <w:sz w:val="16"/>
        <w:szCs w:val="16"/>
      </w:rPr>
      <w:t>PRESSEMITTEILUNG:</w:t>
    </w:r>
    <w:r w:rsidR="00703B50">
      <w:rPr>
        <w:rFonts w:ascii="Arial" w:hAnsi="Arial" w:cs="Arial"/>
        <w:color w:val="3F89BF"/>
        <w:sz w:val="16"/>
        <w:szCs w:val="16"/>
      </w:rPr>
      <w:t xml:space="preserve"> </w:t>
    </w:r>
    <w:r w:rsidR="00433BB7">
      <w:rPr>
        <w:rFonts w:ascii="Arial" w:hAnsi="Arial" w:cs="Arial"/>
        <w:color w:val="3F89BF"/>
        <w:sz w:val="16"/>
        <w:szCs w:val="16"/>
      </w:rPr>
      <w:t>HOBBY WOHNWAGEN NEUHEITEN DER SAISON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4"/>
  </w:num>
  <w:num w:numId="6">
    <w:abstractNumId w:val="0"/>
  </w:num>
  <w:num w:numId="7">
    <w:abstractNumId w:val="4"/>
  </w:num>
  <w:num w:numId="8">
    <w:abstractNumId w:val="2"/>
  </w:num>
  <w:num w:numId="9">
    <w:abstractNumId w:val="13"/>
  </w:num>
  <w:num w:numId="10">
    <w:abstractNumId w:val="12"/>
  </w:num>
  <w:num w:numId="11">
    <w:abstractNumId w:val="3"/>
  </w:num>
  <w:num w:numId="12">
    <w:abstractNumId w:val="9"/>
  </w:num>
  <w:num w:numId="13">
    <w:abstractNumId w:val="7"/>
  </w:num>
  <w:num w:numId="14">
    <w:abstractNumId w:val="15"/>
  </w:num>
  <w:num w:numId="15">
    <w:abstractNumId w:val="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4FEB"/>
    <w:rsid w:val="00005E3D"/>
    <w:rsid w:val="00011A17"/>
    <w:rsid w:val="0001215D"/>
    <w:rsid w:val="0002092E"/>
    <w:rsid w:val="0002367D"/>
    <w:rsid w:val="00055502"/>
    <w:rsid w:val="00087506"/>
    <w:rsid w:val="000946DA"/>
    <w:rsid w:val="000A4958"/>
    <w:rsid w:val="000A5D21"/>
    <w:rsid w:val="000B43CD"/>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333E"/>
    <w:rsid w:val="001D5C19"/>
    <w:rsid w:val="001D7DAC"/>
    <w:rsid w:val="001E0BD9"/>
    <w:rsid w:val="001E4276"/>
    <w:rsid w:val="001F44AA"/>
    <w:rsid w:val="001F4FA1"/>
    <w:rsid w:val="001F68E9"/>
    <w:rsid w:val="002110C1"/>
    <w:rsid w:val="00234703"/>
    <w:rsid w:val="00252AB2"/>
    <w:rsid w:val="0026602B"/>
    <w:rsid w:val="00280A29"/>
    <w:rsid w:val="002868C8"/>
    <w:rsid w:val="002874E1"/>
    <w:rsid w:val="00294355"/>
    <w:rsid w:val="002B63F0"/>
    <w:rsid w:val="002B7A1C"/>
    <w:rsid w:val="002D6932"/>
    <w:rsid w:val="002F241F"/>
    <w:rsid w:val="00300DE1"/>
    <w:rsid w:val="00304425"/>
    <w:rsid w:val="003050D9"/>
    <w:rsid w:val="00310FA0"/>
    <w:rsid w:val="00312029"/>
    <w:rsid w:val="00312303"/>
    <w:rsid w:val="00312D5D"/>
    <w:rsid w:val="00333FC8"/>
    <w:rsid w:val="003370F1"/>
    <w:rsid w:val="00360BBC"/>
    <w:rsid w:val="00377EA4"/>
    <w:rsid w:val="00383E39"/>
    <w:rsid w:val="00393B0A"/>
    <w:rsid w:val="003A1056"/>
    <w:rsid w:val="003A3FEB"/>
    <w:rsid w:val="003B5097"/>
    <w:rsid w:val="003B5492"/>
    <w:rsid w:val="003D1BDD"/>
    <w:rsid w:val="003D2A3C"/>
    <w:rsid w:val="003D3662"/>
    <w:rsid w:val="003D395B"/>
    <w:rsid w:val="003D40FB"/>
    <w:rsid w:val="003D7AEE"/>
    <w:rsid w:val="003E02D3"/>
    <w:rsid w:val="003F181F"/>
    <w:rsid w:val="003F7DB4"/>
    <w:rsid w:val="004007AA"/>
    <w:rsid w:val="004062AE"/>
    <w:rsid w:val="00427453"/>
    <w:rsid w:val="0043083F"/>
    <w:rsid w:val="00433BB7"/>
    <w:rsid w:val="004408BF"/>
    <w:rsid w:val="0045392E"/>
    <w:rsid w:val="00461B37"/>
    <w:rsid w:val="00462D27"/>
    <w:rsid w:val="00465546"/>
    <w:rsid w:val="00474082"/>
    <w:rsid w:val="00484531"/>
    <w:rsid w:val="00496E9E"/>
    <w:rsid w:val="0049718C"/>
    <w:rsid w:val="00497FEE"/>
    <w:rsid w:val="004A50B9"/>
    <w:rsid w:val="004B0952"/>
    <w:rsid w:val="004C3C6F"/>
    <w:rsid w:val="004D0A80"/>
    <w:rsid w:val="004D5626"/>
    <w:rsid w:val="004D5F2A"/>
    <w:rsid w:val="004E3305"/>
    <w:rsid w:val="0050265F"/>
    <w:rsid w:val="0050355E"/>
    <w:rsid w:val="005214A4"/>
    <w:rsid w:val="005217A2"/>
    <w:rsid w:val="00523CDA"/>
    <w:rsid w:val="0052550D"/>
    <w:rsid w:val="00526919"/>
    <w:rsid w:val="00557A51"/>
    <w:rsid w:val="00562545"/>
    <w:rsid w:val="00562D72"/>
    <w:rsid w:val="0056432D"/>
    <w:rsid w:val="0057148F"/>
    <w:rsid w:val="005805AD"/>
    <w:rsid w:val="005826EA"/>
    <w:rsid w:val="00585B88"/>
    <w:rsid w:val="0059024C"/>
    <w:rsid w:val="005D4425"/>
    <w:rsid w:val="005F6051"/>
    <w:rsid w:val="00600ADA"/>
    <w:rsid w:val="00617AC1"/>
    <w:rsid w:val="00633347"/>
    <w:rsid w:val="00636DFE"/>
    <w:rsid w:val="006425A0"/>
    <w:rsid w:val="0064278B"/>
    <w:rsid w:val="00642D6F"/>
    <w:rsid w:val="00686622"/>
    <w:rsid w:val="006A16B5"/>
    <w:rsid w:val="006B6403"/>
    <w:rsid w:val="006C3859"/>
    <w:rsid w:val="006C41A3"/>
    <w:rsid w:val="006C5B10"/>
    <w:rsid w:val="006D3C5F"/>
    <w:rsid w:val="006D7A05"/>
    <w:rsid w:val="006E3848"/>
    <w:rsid w:val="006E5BB2"/>
    <w:rsid w:val="006E5E5D"/>
    <w:rsid w:val="006E7BD5"/>
    <w:rsid w:val="00703B50"/>
    <w:rsid w:val="007043B6"/>
    <w:rsid w:val="00711472"/>
    <w:rsid w:val="00714E42"/>
    <w:rsid w:val="00717922"/>
    <w:rsid w:val="0072313A"/>
    <w:rsid w:val="00756ECA"/>
    <w:rsid w:val="00765BB1"/>
    <w:rsid w:val="007720D8"/>
    <w:rsid w:val="00781E55"/>
    <w:rsid w:val="007A623E"/>
    <w:rsid w:val="007D19D9"/>
    <w:rsid w:val="007E41DC"/>
    <w:rsid w:val="007F1536"/>
    <w:rsid w:val="007F3A75"/>
    <w:rsid w:val="007F49C8"/>
    <w:rsid w:val="007F627A"/>
    <w:rsid w:val="00803D5F"/>
    <w:rsid w:val="008111DE"/>
    <w:rsid w:val="00812014"/>
    <w:rsid w:val="0083357F"/>
    <w:rsid w:val="00845A80"/>
    <w:rsid w:val="008461F8"/>
    <w:rsid w:val="00846B96"/>
    <w:rsid w:val="00853680"/>
    <w:rsid w:val="00856A7A"/>
    <w:rsid w:val="00866120"/>
    <w:rsid w:val="008773D0"/>
    <w:rsid w:val="00881B42"/>
    <w:rsid w:val="008945B2"/>
    <w:rsid w:val="008A1628"/>
    <w:rsid w:val="008A1F3C"/>
    <w:rsid w:val="008A4CBA"/>
    <w:rsid w:val="008D676E"/>
    <w:rsid w:val="008E158E"/>
    <w:rsid w:val="0093730A"/>
    <w:rsid w:val="0096138A"/>
    <w:rsid w:val="00962515"/>
    <w:rsid w:val="009856CA"/>
    <w:rsid w:val="009878EB"/>
    <w:rsid w:val="009A5330"/>
    <w:rsid w:val="009B0DA2"/>
    <w:rsid w:val="009B0FBA"/>
    <w:rsid w:val="009D5226"/>
    <w:rsid w:val="009E325E"/>
    <w:rsid w:val="009E48D2"/>
    <w:rsid w:val="009E6C6D"/>
    <w:rsid w:val="00A23D73"/>
    <w:rsid w:val="00A325C8"/>
    <w:rsid w:val="00A447A1"/>
    <w:rsid w:val="00A4710B"/>
    <w:rsid w:val="00A47333"/>
    <w:rsid w:val="00A5416C"/>
    <w:rsid w:val="00A9769D"/>
    <w:rsid w:val="00AA7A61"/>
    <w:rsid w:val="00AC5B5D"/>
    <w:rsid w:val="00B06E85"/>
    <w:rsid w:val="00B11C8F"/>
    <w:rsid w:val="00B1628B"/>
    <w:rsid w:val="00B17229"/>
    <w:rsid w:val="00B17F65"/>
    <w:rsid w:val="00B33B3C"/>
    <w:rsid w:val="00B70BA5"/>
    <w:rsid w:val="00B7247B"/>
    <w:rsid w:val="00B76B1F"/>
    <w:rsid w:val="00B85ED4"/>
    <w:rsid w:val="00B926D9"/>
    <w:rsid w:val="00B95872"/>
    <w:rsid w:val="00BA4630"/>
    <w:rsid w:val="00BA7616"/>
    <w:rsid w:val="00BB79A5"/>
    <w:rsid w:val="00BC23E0"/>
    <w:rsid w:val="00BC5EAE"/>
    <w:rsid w:val="00BC663D"/>
    <w:rsid w:val="00BD4EAC"/>
    <w:rsid w:val="00BE691B"/>
    <w:rsid w:val="00C16957"/>
    <w:rsid w:val="00C52172"/>
    <w:rsid w:val="00C53270"/>
    <w:rsid w:val="00C53869"/>
    <w:rsid w:val="00C539A8"/>
    <w:rsid w:val="00C63E87"/>
    <w:rsid w:val="00C76929"/>
    <w:rsid w:val="00C80B96"/>
    <w:rsid w:val="00C9302B"/>
    <w:rsid w:val="00CA1D2E"/>
    <w:rsid w:val="00CC0BD8"/>
    <w:rsid w:val="00CC1D3C"/>
    <w:rsid w:val="00CD1698"/>
    <w:rsid w:val="00CE0AAF"/>
    <w:rsid w:val="00CE77A7"/>
    <w:rsid w:val="00CE782F"/>
    <w:rsid w:val="00CF497B"/>
    <w:rsid w:val="00CF5FD8"/>
    <w:rsid w:val="00D229A6"/>
    <w:rsid w:val="00D534C6"/>
    <w:rsid w:val="00D5359D"/>
    <w:rsid w:val="00D80054"/>
    <w:rsid w:val="00D83AC5"/>
    <w:rsid w:val="00DA3170"/>
    <w:rsid w:val="00DA7807"/>
    <w:rsid w:val="00DB19C5"/>
    <w:rsid w:val="00DC0A58"/>
    <w:rsid w:val="00DC1ED3"/>
    <w:rsid w:val="00DE7DE9"/>
    <w:rsid w:val="00DF22D0"/>
    <w:rsid w:val="00DF319C"/>
    <w:rsid w:val="00E01255"/>
    <w:rsid w:val="00E06077"/>
    <w:rsid w:val="00E137CA"/>
    <w:rsid w:val="00E23845"/>
    <w:rsid w:val="00E23AC4"/>
    <w:rsid w:val="00E34C55"/>
    <w:rsid w:val="00E41DCD"/>
    <w:rsid w:val="00E47FC2"/>
    <w:rsid w:val="00E570A9"/>
    <w:rsid w:val="00E65269"/>
    <w:rsid w:val="00E67A9C"/>
    <w:rsid w:val="00E81704"/>
    <w:rsid w:val="00E8330F"/>
    <w:rsid w:val="00EA0C07"/>
    <w:rsid w:val="00EA3BAC"/>
    <w:rsid w:val="00EA50AE"/>
    <w:rsid w:val="00EB6910"/>
    <w:rsid w:val="00EB7A98"/>
    <w:rsid w:val="00ED318E"/>
    <w:rsid w:val="00ED6CC0"/>
    <w:rsid w:val="00EE1F1C"/>
    <w:rsid w:val="00EF3F9E"/>
    <w:rsid w:val="00EF5C4F"/>
    <w:rsid w:val="00EF701B"/>
    <w:rsid w:val="00F10CFD"/>
    <w:rsid w:val="00F234F7"/>
    <w:rsid w:val="00F54E01"/>
    <w:rsid w:val="00F57B5E"/>
    <w:rsid w:val="00F641AB"/>
    <w:rsid w:val="00F64C66"/>
    <w:rsid w:val="00F77DE6"/>
    <w:rsid w:val="00F83A7D"/>
    <w:rsid w:val="00F96A70"/>
    <w:rsid w:val="00FB43A5"/>
    <w:rsid w:val="00FC23E4"/>
    <w:rsid w:val="00FC4C20"/>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7149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3BB7"/>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lang w:eastAsia="de-DE"/>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 w:type="paragraph" w:styleId="Kommentartext">
    <w:name w:val="annotation text"/>
    <w:basedOn w:val="Standard"/>
    <w:link w:val="KommentartextZchn"/>
    <w:uiPriority w:val="99"/>
    <w:unhideWhenUsed/>
    <w:rsid w:val="00433BB7"/>
    <w:pPr>
      <w:spacing w:line="240" w:lineRule="auto"/>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hobby-carava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5C4E-4F91-4B76-B4A6-A077FA42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9</cp:revision>
  <cp:lastPrinted>2022-06-13T12:08:00Z</cp:lastPrinted>
  <dcterms:created xsi:type="dcterms:W3CDTF">2022-06-13T10:28:00Z</dcterms:created>
  <dcterms:modified xsi:type="dcterms:W3CDTF">2022-06-15T08:34:00Z</dcterms:modified>
</cp:coreProperties>
</file>