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45CC" w14:textId="77777777" w:rsidR="004450C4" w:rsidRPr="00BF0349" w:rsidRDefault="004450C4" w:rsidP="007F63B7">
      <w:pPr>
        <w:spacing w:line="360" w:lineRule="auto"/>
        <w:rPr>
          <w:rFonts w:ascii="Arial" w:hAnsi="Arial" w:cs="Arial"/>
          <w:b/>
          <w:bCs/>
          <w:caps/>
          <w:color w:val="3F89BF"/>
          <w:sz w:val="32"/>
          <w:szCs w:val="40"/>
          <w:lang w:val="en-GB"/>
        </w:rPr>
      </w:pPr>
      <w:r w:rsidRPr="00BF0349">
        <w:rPr>
          <w:rFonts w:ascii="Arial" w:hAnsi="Arial" w:cs="Arial"/>
          <w:b/>
          <w:bCs/>
          <w:caps/>
          <w:color w:val="3F89BF"/>
          <w:sz w:val="32"/>
          <w:szCs w:val="40"/>
          <w:lang w:val="en-GB"/>
        </w:rPr>
        <w:t>HOBBY BEACHY AIR STUDY: A CARAVAN FOR THE FUTURE</w:t>
      </w:r>
    </w:p>
    <w:p w14:paraId="04936713" w14:textId="77777777" w:rsidR="001E2F68" w:rsidRPr="00BF0349" w:rsidRDefault="004450C4" w:rsidP="00E828D4">
      <w:pPr>
        <w:spacing w:line="360" w:lineRule="auto"/>
        <w:rPr>
          <w:rFonts w:cstheme="minorHAnsi"/>
          <w:b/>
          <w:bCs/>
          <w:sz w:val="22"/>
          <w:szCs w:val="22"/>
          <w:lang w:val="en-GB"/>
        </w:rPr>
      </w:pPr>
      <w:r w:rsidRPr="00BF0349">
        <w:rPr>
          <w:rFonts w:ascii="Calibri" w:hAnsi="Calibri" w:cstheme="minorHAnsi"/>
          <w:b/>
          <w:bCs/>
          <w:sz w:val="22"/>
          <w:szCs w:val="22"/>
          <w:lang w:val="en-GB"/>
        </w:rPr>
        <w:br/>
        <w:t>Fockbek, 26 August 2022 – What will camping holidays look like in the future? This is a question that Hobby, the north German manufacturer of caravans and motorhomes, is asking itself. The caravan industry is in need of fresh and innovative ideas. The BEACHY AIR study in lightweight construction is one of them.</w:t>
      </w:r>
    </w:p>
    <w:p w14:paraId="25E5EDB7" w14:textId="77777777" w:rsidR="004450C4" w:rsidRPr="00BF0349" w:rsidRDefault="004450C4" w:rsidP="004450C4">
      <w:pPr>
        <w:spacing w:line="360" w:lineRule="auto"/>
        <w:rPr>
          <w:rFonts w:cstheme="minorHAnsi"/>
          <w:sz w:val="22"/>
          <w:szCs w:val="22"/>
          <w:lang w:val="en-GB"/>
        </w:rPr>
      </w:pPr>
    </w:p>
    <w:p w14:paraId="00DD4699" w14:textId="2BD7D8BC" w:rsidR="00D355F0" w:rsidRPr="00BF0349" w:rsidRDefault="00054EAA" w:rsidP="004450C4">
      <w:pPr>
        <w:spacing w:line="360" w:lineRule="auto"/>
        <w:rPr>
          <w:rFonts w:cstheme="minorHAnsi"/>
          <w:sz w:val="22"/>
          <w:szCs w:val="22"/>
          <w:lang w:val="en-GB"/>
        </w:rPr>
      </w:pPr>
      <w:r w:rsidRPr="00BF0349">
        <w:rPr>
          <w:rFonts w:ascii="Calibri" w:hAnsi="Calibri" w:cstheme="minorHAnsi"/>
          <w:sz w:val="22"/>
          <w:szCs w:val="22"/>
          <w:lang w:val="en-GB"/>
        </w:rPr>
        <w:t>Camping holidays allow us to embrace nature. Anywhere, at any age, at any time. Simply, flexibly and with ease. How that could look in the future will be presented by Hobby with the BEACHY AIR study at the Caravan Salon in Düsseldorf.</w:t>
      </w:r>
      <w:r w:rsidRPr="00BF0349">
        <w:rPr>
          <w:rFonts w:ascii="Calibri" w:hAnsi="Calibri" w:cstheme="minorHAnsi"/>
          <w:sz w:val="20"/>
          <w:szCs w:val="20"/>
          <w:lang w:val="en-GB"/>
        </w:rPr>
        <w:br/>
      </w:r>
      <w:r w:rsidRPr="00BF0349">
        <w:rPr>
          <w:rFonts w:ascii="Calibri" w:hAnsi="Calibri" w:cstheme="minorHAnsi"/>
          <w:sz w:val="20"/>
          <w:szCs w:val="20"/>
          <w:lang w:val="en-GB"/>
        </w:rPr>
        <w:br/>
      </w:r>
      <w:r w:rsidR="001968B1">
        <w:rPr>
          <w:rFonts w:cstheme="minorHAnsi"/>
          <w:noProof/>
          <w:sz w:val="22"/>
          <w:szCs w:val="22"/>
        </w:rPr>
        <w:drawing>
          <wp:inline distT="0" distB="0" distL="0" distR="0" wp14:anchorId="4FCF822C" wp14:editId="66C1A0CF">
            <wp:extent cx="5988050" cy="3987800"/>
            <wp:effectExtent l="0" t="0" r="0" b="0"/>
            <wp:docPr id="7" name="Grafik 7" descr="Ein Bild, das draußen, Himmel, Strand,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Himmel, Strand, Wasser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88050" cy="3987800"/>
                    </a:xfrm>
                    <a:prstGeom prst="rect">
                      <a:avLst/>
                    </a:prstGeom>
                    <a:noFill/>
                    <a:ln>
                      <a:noFill/>
                    </a:ln>
                  </pic:spPr>
                </pic:pic>
              </a:graphicData>
            </a:graphic>
          </wp:inline>
        </w:drawing>
      </w:r>
    </w:p>
    <w:p w14:paraId="43EA0923" w14:textId="77011455" w:rsidR="004A53CC" w:rsidRDefault="00E73FFE" w:rsidP="004450C4">
      <w:pPr>
        <w:spacing w:line="360" w:lineRule="auto"/>
        <w:rPr>
          <w:rFonts w:ascii="Calibri" w:hAnsi="Calibri" w:cstheme="minorHAnsi"/>
          <w:sz w:val="22"/>
          <w:szCs w:val="22"/>
          <w:lang w:val="en-GB"/>
        </w:rPr>
      </w:pPr>
      <w:r w:rsidRPr="00BF0349">
        <w:rPr>
          <w:rFonts w:ascii="Calibri" w:hAnsi="Calibri" w:cstheme="minorHAnsi"/>
          <w:sz w:val="22"/>
          <w:szCs w:val="22"/>
          <w:lang w:val="en-GB"/>
        </w:rPr>
        <w:br/>
        <w:t xml:space="preserve">The idea: a caravan that is so lightweight and aerodynamic that it can also be towed by electric vehicles and with a category B driving licence. “The BEACHY AIR showcases cutting-edge technology with a focus on lightweight construction and functionality”, said Hobby Managing Director Bernd Löher about the latest innovation project from his company. “We wanted to achieve an unladen weight of less than 500 kg in order to develop the perfect caravan for the age of electric mobility. And what could be more fitting </w:t>
      </w:r>
      <w:r w:rsidRPr="00BF0349">
        <w:rPr>
          <w:rFonts w:ascii="Calibri" w:hAnsi="Calibri" w:cstheme="minorHAnsi"/>
          <w:sz w:val="22"/>
          <w:szCs w:val="22"/>
          <w:lang w:val="en-GB"/>
        </w:rPr>
        <w:lastRenderedPageBreak/>
        <w:t xml:space="preserve">than the logical continuation of the BEACHY idea, namely to build simple, clever and stylish vehicles in </w:t>
      </w:r>
      <w:r w:rsidR="006048AB">
        <w:rPr>
          <w:rFonts w:ascii="Calibri" w:hAnsi="Calibri" w:cstheme="minorHAnsi"/>
          <w:sz w:val="22"/>
          <w:szCs w:val="22"/>
          <w:lang w:val="en-GB"/>
        </w:rPr>
        <w:br/>
      </w:r>
      <w:r w:rsidRPr="00BF0349">
        <w:rPr>
          <w:rFonts w:ascii="Calibri" w:hAnsi="Calibri" w:cstheme="minorHAnsi"/>
          <w:sz w:val="22"/>
          <w:szCs w:val="22"/>
          <w:lang w:val="en-GB"/>
        </w:rPr>
        <w:t xml:space="preserve">a beach house look”, added </w:t>
      </w:r>
      <w:proofErr w:type="spellStart"/>
      <w:r w:rsidRPr="00BF0349">
        <w:rPr>
          <w:rFonts w:ascii="Calibri" w:hAnsi="Calibri" w:cstheme="minorHAnsi"/>
          <w:sz w:val="22"/>
          <w:szCs w:val="22"/>
          <w:lang w:val="en-GB"/>
        </w:rPr>
        <w:t>Löher</w:t>
      </w:r>
      <w:proofErr w:type="spellEnd"/>
      <w:r w:rsidRPr="00BF0349">
        <w:rPr>
          <w:rFonts w:ascii="Calibri" w:hAnsi="Calibri" w:cstheme="minorHAnsi"/>
          <w:sz w:val="22"/>
          <w:szCs w:val="22"/>
          <w:lang w:val="en-GB"/>
        </w:rPr>
        <w:t>.</w:t>
      </w:r>
    </w:p>
    <w:p w14:paraId="7F760161" w14:textId="601D33A8" w:rsidR="001968B1" w:rsidRDefault="001968B1" w:rsidP="004450C4">
      <w:pPr>
        <w:spacing w:line="360" w:lineRule="auto"/>
        <w:rPr>
          <w:rFonts w:ascii="Calibri" w:hAnsi="Calibri" w:cstheme="minorHAnsi"/>
          <w:sz w:val="22"/>
          <w:szCs w:val="22"/>
          <w:lang w:val="en-GB"/>
        </w:rPr>
      </w:pPr>
    </w:p>
    <w:p w14:paraId="5B539B5B" w14:textId="394B0B90" w:rsidR="001968B1" w:rsidRDefault="001968B1" w:rsidP="004450C4">
      <w:pPr>
        <w:spacing w:line="360" w:lineRule="auto"/>
        <w:rPr>
          <w:rFonts w:cstheme="minorHAnsi"/>
          <w:sz w:val="22"/>
          <w:szCs w:val="22"/>
          <w:lang w:val="en-GB"/>
        </w:rPr>
      </w:pPr>
      <w:r>
        <w:rPr>
          <w:rFonts w:cstheme="minorHAnsi"/>
          <w:noProof/>
          <w:sz w:val="22"/>
          <w:szCs w:val="22"/>
        </w:rPr>
        <w:drawing>
          <wp:inline distT="0" distB="0" distL="0" distR="0" wp14:anchorId="78100848" wp14:editId="1A1A9D75">
            <wp:extent cx="5313680" cy="2533466"/>
            <wp:effectExtent l="0" t="0" r="0" b="635"/>
            <wp:docPr id="5" name="Grafik 5" descr="Ein Bild, das gelb, Transport, Liefer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elb, Transport, Lieferwagen enthält.&#10;&#10;Automatisch generierte Beschreibun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319464" cy="2536224"/>
                    </a:xfrm>
                    <a:prstGeom prst="rect">
                      <a:avLst/>
                    </a:prstGeom>
                    <a:noFill/>
                    <a:ln>
                      <a:noFill/>
                    </a:ln>
                    <a:extLst>
                      <a:ext uri="{53640926-AAD7-44D8-BBD7-CCE9431645EC}">
                        <a14:shadowObscured xmlns:a14="http://schemas.microsoft.com/office/drawing/2010/main"/>
                      </a:ext>
                    </a:extLst>
                  </pic:spPr>
                </pic:pic>
              </a:graphicData>
            </a:graphic>
          </wp:inline>
        </w:drawing>
      </w:r>
    </w:p>
    <w:p w14:paraId="0F07674F" w14:textId="2A130CEE" w:rsidR="001968B1" w:rsidRPr="00BF0349" w:rsidRDefault="001968B1" w:rsidP="004450C4">
      <w:pPr>
        <w:spacing w:line="360" w:lineRule="auto"/>
        <w:rPr>
          <w:rFonts w:cstheme="minorHAnsi"/>
          <w:sz w:val="22"/>
          <w:szCs w:val="22"/>
          <w:lang w:val="en-GB"/>
        </w:rPr>
      </w:pPr>
      <w:r>
        <w:rPr>
          <w:rFonts w:ascii="Arial" w:hAnsi="Arial" w:cs="Arial"/>
          <w:b/>
          <w:bCs/>
          <w:caps/>
          <w:noProof/>
          <w:color w:val="3F89BF"/>
          <w:sz w:val="32"/>
          <w:szCs w:val="40"/>
        </w:rPr>
        <w:drawing>
          <wp:inline distT="0" distB="0" distL="0" distR="0" wp14:anchorId="37E3C806" wp14:editId="387D658C">
            <wp:extent cx="5162311" cy="2641600"/>
            <wp:effectExtent l="0" t="0" r="0" b="0"/>
            <wp:docPr id="1" name="Grafik 1" descr="Ein Bild, das Transport, Anhänger, Liefer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ransport, Anhänger, Lieferwagen enthält.&#10;&#10;Automatisch generierte Beschreibun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227542" cy="2674979"/>
                    </a:xfrm>
                    <a:prstGeom prst="rect">
                      <a:avLst/>
                    </a:prstGeom>
                    <a:noFill/>
                    <a:ln>
                      <a:noFill/>
                    </a:ln>
                    <a:extLst>
                      <a:ext uri="{53640926-AAD7-44D8-BBD7-CCE9431645EC}">
                        <a14:shadowObscured xmlns:a14="http://schemas.microsoft.com/office/drawing/2010/main"/>
                      </a:ext>
                    </a:extLst>
                  </pic:spPr>
                </pic:pic>
              </a:graphicData>
            </a:graphic>
          </wp:inline>
        </w:drawing>
      </w:r>
    </w:p>
    <w:p w14:paraId="046D6E58" w14:textId="5D166AE7" w:rsidR="0054161C" w:rsidRDefault="001968B1" w:rsidP="00E828D4">
      <w:pPr>
        <w:spacing w:line="360" w:lineRule="auto"/>
        <w:rPr>
          <w:rFonts w:ascii="Calibri" w:hAnsi="Calibri" w:cstheme="minorHAnsi"/>
          <w:sz w:val="18"/>
          <w:szCs w:val="18"/>
          <w:lang w:val="en-GB"/>
        </w:rPr>
      </w:pPr>
      <w:r w:rsidRPr="001968B1">
        <w:rPr>
          <w:rFonts w:ascii="Calibri" w:hAnsi="Calibri" w:cstheme="minorHAnsi"/>
          <w:sz w:val="18"/>
          <w:szCs w:val="18"/>
          <w:lang w:val="en-GB"/>
        </w:rPr>
        <w:t>The new BEACHY AIR study in lightweight construction by Hobby.</w:t>
      </w:r>
    </w:p>
    <w:p w14:paraId="40101961" w14:textId="77777777" w:rsidR="001968B1" w:rsidRPr="00BF0349" w:rsidRDefault="001968B1" w:rsidP="00E828D4">
      <w:pPr>
        <w:spacing w:line="360" w:lineRule="auto"/>
        <w:rPr>
          <w:rFonts w:ascii="Arial" w:hAnsi="Arial" w:cs="Arial"/>
          <w:b/>
          <w:caps/>
          <w:color w:val="5B8EBA"/>
          <w:lang w:val="en-GB"/>
        </w:rPr>
      </w:pPr>
    </w:p>
    <w:p w14:paraId="752ED0C0" w14:textId="77777777" w:rsidR="007F63B7" w:rsidRPr="00BF0349" w:rsidRDefault="003B3C4A" w:rsidP="00E828D4">
      <w:pPr>
        <w:spacing w:line="360" w:lineRule="auto"/>
        <w:rPr>
          <w:rFonts w:ascii="Arial" w:hAnsi="Arial" w:cs="Arial"/>
          <w:color w:val="5B8EBA"/>
          <w:lang w:val="en-GB"/>
        </w:rPr>
      </w:pPr>
      <w:r w:rsidRPr="00BF0349">
        <w:rPr>
          <w:rFonts w:ascii="Arial" w:hAnsi="Arial" w:cs="Arial"/>
          <w:b/>
          <w:caps/>
          <w:color w:val="5B8EBA"/>
          <w:sz w:val="28"/>
          <w:szCs w:val="28"/>
          <w:lang w:val="en-GB"/>
        </w:rPr>
        <w:t>THE BODY: COMPACT. SIMPLE. EXTRAORDINARY.</w:t>
      </w:r>
      <w:r w:rsidRPr="00BF0349">
        <w:rPr>
          <w:rFonts w:ascii="Arial" w:hAnsi="Arial" w:cs="Arial"/>
          <w:b/>
          <w:caps/>
          <w:color w:val="5B8EBA"/>
          <w:sz w:val="28"/>
          <w:szCs w:val="28"/>
          <w:lang w:val="en-GB"/>
        </w:rPr>
        <w:br/>
      </w:r>
    </w:p>
    <w:p w14:paraId="4270A765" w14:textId="77777777" w:rsidR="001968B1" w:rsidRDefault="004450C4" w:rsidP="006D77C1">
      <w:pPr>
        <w:spacing w:line="360" w:lineRule="auto"/>
        <w:rPr>
          <w:rFonts w:ascii="Calibri" w:hAnsi="Calibri" w:cstheme="minorHAnsi"/>
          <w:sz w:val="22"/>
          <w:szCs w:val="22"/>
          <w:lang w:val="en-GB"/>
        </w:rPr>
      </w:pPr>
      <w:r w:rsidRPr="00BF0349">
        <w:rPr>
          <w:rFonts w:ascii="Calibri" w:hAnsi="Calibri" w:cstheme="minorHAnsi"/>
          <w:sz w:val="22"/>
          <w:szCs w:val="22"/>
          <w:lang w:val="en-GB"/>
        </w:rPr>
        <w:t xml:space="preserve">With a body length of approximately 3.5 metres and an overall height of approximately 2 metres, the BEACHY AIR looks quite compact at first. The clever pop-up roof, however, makes it possible to increase the height to 2.15 metres. And the removable kitchen unit takes flexibility to the next level – especially when the weather is nice and everything can be easily relocated outdoors. The convenient folding high desk can also be used as an additional work surface for the kitchen or provide office space for working on the go. </w:t>
      </w:r>
    </w:p>
    <w:p w14:paraId="0A523F81" w14:textId="70656D60" w:rsidR="001968B1" w:rsidRDefault="001354E4" w:rsidP="006D77C1">
      <w:pPr>
        <w:spacing w:line="360" w:lineRule="auto"/>
        <w:rPr>
          <w:rFonts w:ascii="Calibri" w:hAnsi="Calibri" w:cstheme="minorHAnsi"/>
          <w:sz w:val="22"/>
          <w:szCs w:val="22"/>
          <w:lang w:val="en-GB"/>
        </w:rPr>
      </w:pPr>
      <w:r>
        <w:rPr>
          <w:rFonts w:cstheme="minorHAnsi"/>
          <w:noProof/>
          <w:sz w:val="22"/>
          <w:szCs w:val="22"/>
        </w:rPr>
        <w:lastRenderedPageBreak/>
        <w:drawing>
          <wp:inline distT="0" distB="0" distL="0" distR="0" wp14:anchorId="7E21EEE3" wp14:editId="76D673C5">
            <wp:extent cx="5991225" cy="39909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991225" cy="3990975"/>
                    </a:xfrm>
                    <a:prstGeom prst="rect">
                      <a:avLst/>
                    </a:prstGeom>
                    <a:noFill/>
                    <a:ln>
                      <a:noFill/>
                    </a:ln>
                  </pic:spPr>
                </pic:pic>
              </a:graphicData>
            </a:graphic>
          </wp:inline>
        </w:drawing>
      </w:r>
      <w:r>
        <w:rPr>
          <w:rFonts w:ascii="Calibri" w:hAnsi="Calibri" w:cstheme="minorHAnsi"/>
          <w:noProof/>
          <w:sz w:val="22"/>
          <w:szCs w:val="22"/>
          <w:lang w:val="en-GB"/>
        </w:rPr>
        <w:drawing>
          <wp:inline distT="0" distB="0" distL="0" distR="0" wp14:anchorId="296FBF06" wp14:editId="6AD27387">
            <wp:extent cx="5991225" cy="39909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991225" cy="3990975"/>
                    </a:xfrm>
                    <a:prstGeom prst="rect">
                      <a:avLst/>
                    </a:prstGeom>
                    <a:noFill/>
                    <a:ln>
                      <a:noFill/>
                    </a:ln>
                  </pic:spPr>
                </pic:pic>
              </a:graphicData>
            </a:graphic>
          </wp:inline>
        </w:drawing>
      </w:r>
    </w:p>
    <w:p w14:paraId="347FC3A9" w14:textId="4A396EE0" w:rsidR="001968B1" w:rsidRDefault="00D76B78" w:rsidP="006D77C1">
      <w:pPr>
        <w:spacing w:line="360" w:lineRule="auto"/>
        <w:rPr>
          <w:rFonts w:ascii="Calibri" w:hAnsi="Calibri" w:cstheme="minorHAnsi"/>
          <w:sz w:val="22"/>
          <w:szCs w:val="22"/>
          <w:lang w:val="en-GB"/>
        </w:rPr>
      </w:pPr>
      <w:r w:rsidRPr="00D76B78">
        <w:rPr>
          <w:rFonts w:ascii="Calibri" w:hAnsi="Calibri" w:cstheme="minorHAnsi"/>
          <w:sz w:val="18"/>
          <w:szCs w:val="18"/>
          <w:lang w:val="en-GB"/>
        </w:rPr>
        <w:t>The BEACHY AIR at the Caravan Salon 2022.</w:t>
      </w:r>
      <w:r>
        <w:rPr>
          <w:rFonts w:ascii="Calibri" w:hAnsi="Calibri" w:cstheme="minorHAnsi"/>
          <w:sz w:val="18"/>
          <w:szCs w:val="18"/>
          <w:lang w:val="en-GB"/>
        </w:rPr>
        <w:br/>
      </w:r>
    </w:p>
    <w:p w14:paraId="720381BA" w14:textId="77777777" w:rsidR="001968B1" w:rsidRDefault="004450C4" w:rsidP="006D77C1">
      <w:pPr>
        <w:spacing w:line="360" w:lineRule="auto"/>
        <w:rPr>
          <w:rFonts w:ascii="Calibri" w:hAnsi="Calibri" w:cstheme="minorHAnsi"/>
          <w:sz w:val="22"/>
          <w:szCs w:val="22"/>
          <w:lang w:val="en-GB"/>
        </w:rPr>
      </w:pPr>
      <w:r w:rsidRPr="00BF0349">
        <w:rPr>
          <w:rFonts w:ascii="Calibri" w:hAnsi="Calibri" w:cstheme="minorHAnsi"/>
          <w:sz w:val="22"/>
          <w:szCs w:val="22"/>
          <w:lang w:val="en-GB"/>
        </w:rPr>
        <w:lastRenderedPageBreak/>
        <w:t xml:space="preserve">Thanks to its modular build, the BEACHY AIR provides a generous sense of space in a very small area. In just a few simple steps, the L-shaped lounge seating area can be converted into a bed measuring 2 x 1.40 metres. A cold foam mattress topper that also serves as a backrest ensures a perfect night’s sleep. Crafted to make the most of lightweight construction, the furniture design features bright and </w:t>
      </w:r>
      <w:r w:rsidR="006048AB">
        <w:rPr>
          <w:rFonts w:ascii="Calibri" w:hAnsi="Calibri" w:cstheme="minorHAnsi"/>
          <w:sz w:val="22"/>
          <w:szCs w:val="22"/>
          <w:lang w:val="en-GB"/>
        </w:rPr>
        <w:br/>
      </w:r>
      <w:r w:rsidRPr="00BF0349">
        <w:rPr>
          <w:rFonts w:ascii="Calibri" w:hAnsi="Calibri" w:cstheme="minorHAnsi"/>
          <w:sz w:val="22"/>
          <w:szCs w:val="22"/>
          <w:lang w:val="en-GB"/>
        </w:rPr>
        <w:t xml:space="preserve">natural colours for that authentic BEACHY feeling. </w:t>
      </w:r>
    </w:p>
    <w:p w14:paraId="63F28B7C" w14:textId="77777777" w:rsidR="001968B1" w:rsidRDefault="001968B1" w:rsidP="006D77C1">
      <w:pPr>
        <w:spacing w:line="360" w:lineRule="auto"/>
        <w:rPr>
          <w:rFonts w:ascii="Calibri" w:hAnsi="Calibri" w:cstheme="minorHAnsi"/>
          <w:sz w:val="22"/>
          <w:szCs w:val="22"/>
          <w:lang w:val="en-GB"/>
        </w:rPr>
      </w:pPr>
    </w:p>
    <w:p w14:paraId="502F4CA9" w14:textId="77777777" w:rsidR="001968B1" w:rsidRDefault="001968B1" w:rsidP="006D77C1">
      <w:pPr>
        <w:spacing w:line="360" w:lineRule="auto"/>
        <w:rPr>
          <w:rFonts w:cstheme="minorHAnsi"/>
          <w:sz w:val="22"/>
          <w:szCs w:val="22"/>
          <w:lang w:val="en-GB"/>
        </w:rPr>
      </w:pPr>
      <w:r>
        <w:rPr>
          <w:rFonts w:cstheme="minorHAnsi"/>
          <w:noProof/>
          <w:sz w:val="22"/>
          <w:szCs w:val="22"/>
        </w:rPr>
        <w:drawing>
          <wp:inline distT="0" distB="0" distL="0" distR="0" wp14:anchorId="2394DCED" wp14:editId="20EC3ABA">
            <wp:extent cx="2647950" cy="1462973"/>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86106" cy="1484054"/>
                    </a:xfrm>
                    <a:prstGeom prst="rect">
                      <a:avLst/>
                    </a:prstGeom>
                    <a:noFill/>
                    <a:ln>
                      <a:noFill/>
                    </a:ln>
                  </pic:spPr>
                </pic:pic>
              </a:graphicData>
            </a:graphic>
          </wp:inline>
        </w:drawing>
      </w:r>
      <w:r>
        <w:rPr>
          <w:rFonts w:cstheme="minorHAnsi"/>
          <w:noProof/>
          <w:sz w:val="22"/>
          <w:szCs w:val="22"/>
        </w:rPr>
        <w:drawing>
          <wp:inline distT="0" distB="0" distL="0" distR="0" wp14:anchorId="519B9119" wp14:editId="581A4FA9">
            <wp:extent cx="2667000" cy="147349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696492" cy="1489791"/>
                    </a:xfrm>
                    <a:prstGeom prst="rect">
                      <a:avLst/>
                    </a:prstGeom>
                    <a:noFill/>
                    <a:ln>
                      <a:noFill/>
                    </a:ln>
                  </pic:spPr>
                </pic:pic>
              </a:graphicData>
            </a:graphic>
          </wp:inline>
        </w:drawing>
      </w:r>
    </w:p>
    <w:p w14:paraId="71355C82" w14:textId="77777777" w:rsidR="001968B1" w:rsidRPr="001968B1" w:rsidRDefault="001968B1" w:rsidP="006D77C1">
      <w:pPr>
        <w:spacing w:line="360" w:lineRule="auto"/>
        <w:rPr>
          <w:rFonts w:ascii="Calibri" w:hAnsi="Calibri" w:cstheme="minorHAnsi"/>
          <w:sz w:val="18"/>
          <w:szCs w:val="18"/>
          <w:lang w:val="en-GB"/>
        </w:rPr>
      </w:pPr>
      <w:r w:rsidRPr="001968B1">
        <w:rPr>
          <w:rFonts w:ascii="Calibri" w:hAnsi="Calibri" w:cstheme="minorHAnsi"/>
          <w:sz w:val="18"/>
          <w:szCs w:val="18"/>
          <w:lang w:val="en-GB"/>
        </w:rPr>
        <w:t>Day and night floor plans of the BEACHY AIR</w:t>
      </w:r>
    </w:p>
    <w:p w14:paraId="322B8DA9" w14:textId="4BE655D3" w:rsidR="001968B1" w:rsidRDefault="001968B1" w:rsidP="006D77C1">
      <w:pPr>
        <w:spacing w:line="360" w:lineRule="auto"/>
        <w:rPr>
          <w:rFonts w:ascii="Calibri" w:hAnsi="Calibri" w:cstheme="minorHAnsi"/>
          <w:sz w:val="22"/>
          <w:szCs w:val="22"/>
          <w:lang w:val="en-GB"/>
        </w:rPr>
      </w:pPr>
    </w:p>
    <w:p w14:paraId="5E7759CA" w14:textId="77777777" w:rsidR="001968B1" w:rsidRDefault="001968B1" w:rsidP="006D77C1">
      <w:pPr>
        <w:spacing w:line="360" w:lineRule="auto"/>
        <w:rPr>
          <w:rFonts w:ascii="Calibri" w:hAnsi="Calibri" w:cstheme="minorHAnsi"/>
          <w:sz w:val="22"/>
          <w:szCs w:val="22"/>
          <w:lang w:val="en-GB"/>
        </w:rPr>
      </w:pPr>
    </w:p>
    <w:p w14:paraId="200B4B17" w14:textId="272ADB4B" w:rsidR="006D77C1" w:rsidRPr="00BF0349" w:rsidRDefault="004450C4" w:rsidP="006D77C1">
      <w:pPr>
        <w:spacing w:line="360" w:lineRule="auto"/>
        <w:rPr>
          <w:rFonts w:cstheme="minorHAnsi"/>
          <w:sz w:val="22"/>
          <w:szCs w:val="22"/>
          <w:lang w:val="en-GB"/>
        </w:rPr>
      </w:pPr>
      <w:r w:rsidRPr="00BF0349">
        <w:rPr>
          <w:rFonts w:ascii="Calibri" w:hAnsi="Calibri" w:cstheme="minorHAnsi"/>
          <w:sz w:val="22"/>
          <w:szCs w:val="22"/>
          <w:lang w:val="en-GB"/>
        </w:rPr>
        <w:br/>
      </w:r>
    </w:p>
    <w:p w14:paraId="6C4C7636" w14:textId="77777777" w:rsidR="007F63B7" w:rsidRPr="00BF0349" w:rsidRDefault="004450C4" w:rsidP="00E828D4">
      <w:pPr>
        <w:spacing w:line="360" w:lineRule="auto"/>
        <w:rPr>
          <w:rFonts w:ascii="Arial" w:hAnsi="Arial" w:cs="Arial"/>
          <w:color w:val="5B8EBA"/>
          <w:sz w:val="28"/>
          <w:szCs w:val="28"/>
          <w:lang w:val="en-GB"/>
        </w:rPr>
      </w:pPr>
      <w:r w:rsidRPr="00BF0349">
        <w:rPr>
          <w:rFonts w:ascii="Arial" w:hAnsi="Arial" w:cs="Arial"/>
          <w:b/>
          <w:caps/>
          <w:color w:val="5B8EBA"/>
          <w:sz w:val="28"/>
          <w:szCs w:val="28"/>
          <w:lang w:val="en-GB"/>
        </w:rPr>
        <w:t>LOW WEIGHT, HIGH IMPACT – VISION MEETS REALISM</w:t>
      </w:r>
      <w:r w:rsidRPr="00BF0349">
        <w:rPr>
          <w:rFonts w:ascii="Arial" w:hAnsi="Arial" w:cs="Arial"/>
          <w:b/>
          <w:caps/>
          <w:color w:val="5B8EBA"/>
          <w:sz w:val="28"/>
          <w:szCs w:val="28"/>
          <w:lang w:val="en-GB"/>
        </w:rPr>
        <w:br/>
      </w:r>
    </w:p>
    <w:p w14:paraId="4C5FF30C" w14:textId="6080097D" w:rsidR="004A53CC" w:rsidRPr="00BF0349" w:rsidRDefault="00714600" w:rsidP="00E828D4">
      <w:pPr>
        <w:spacing w:line="360" w:lineRule="auto"/>
        <w:rPr>
          <w:rFonts w:cstheme="minorHAnsi"/>
          <w:sz w:val="22"/>
          <w:szCs w:val="22"/>
          <w:lang w:val="en-GB"/>
        </w:rPr>
      </w:pPr>
      <w:r w:rsidRPr="00BF0349">
        <w:rPr>
          <w:rFonts w:ascii="Calibri" w:hAnsi="Calibri" w:cstheme="minorHAnsi"/>
          <w:sz w:val="22"/>
          <w:szCs w:val="22"/>
          <w:lang w:val="en-GB"/>
        </w:rPr>
        <w:t xml:space="preserve">With the study, Hobby has overcome one of the current limitations faced by many electric vehicles: Thanks to the low weight of the BEACHY AIR, it is not only possible to significantly increase the range for travel, but also the spectrum of vehicles that can tow the caravan. The lightweight caravan is made feasible by its innovative monocoque construction and various lightweight components. This special construction greatly reduces weight without affecting stability or safety.  </w:t>
      </w:r>
      <w:r w:rsidRPr="00BF0349">
        <w:rPr>
          <w:rFonts w:ascii="Calibri" w:hAnsi="Calibri" w:cstheme="minorHAnsi"/>
          <w:sz w:val="22"/>
          <w:szCs w:val="22"/>
          <w:lang w:val="en-GB"/>
        </w:rPr>
        <w:br/>
      </w:r>
    </w:p>
    <w:p w14:paraId="17FBEFE6" w14:textId="77777777" w:rsidR="007F63B7" w:rsidRPr="00BF0349" w:rsidRDefault="004450C4" w:rsidP="00E828D4">
      <w:pPr>
        <w:spacing w:line="360" w:lineRule="auto"/>
        <w:rPr>
          <w:rFonts w:cstheme="minorHAnsi"/>
          <w:sz w:val="22"/>
          <w:szCs w:val="22"/>
          <w:lang w:val="en-GB"/>
        </w:rPr>
      </w:pPr>
      <w:r w:rsidRPr="00BF0349">
        <w:rPr>
          <w:rFonts w:ascii="Arial" w:hAnsi="Arial" w:cs="Arial"/>
          <w:b/>
          <w:bCs/>
          <w:caps/>
          <w:color w:val="5B8EBA"/>
          <w:sz w:val="28"/>
          <w:szCs w:val="28"/>
          <w:lang w:val="en-GB"/>
        </w:rPr>
        <w:t>A SUSTAINABLE FUTURE REQUIRES TEAMWORK</w:t>
      </w:r>
      <w:r w:rsidRPr="00BF0349">
        <w:rPr>
          <w:rFonts w:ascii="Arial" w:hAnsi="Arial" w:cs="Arial"/>
          <w:b/>
          <w:bCs/>
          <w:caps/>
          <w:color w:val="5B8EBA"/>
          <w:sz w:val="28"/>
          <w:szCs w:val="28"/>
          <w:lang w:val="en-GB"/>
        </w:rPr>
        <w:br/>
      </w:r>
    </w:p>
    <w:p w14:paraId="336E9573" w14:textId="51282C01" w:rsidR="001354E4" w:rsidRDefault="004450C4" w:rsidP="00E828D4">
      <w:pPr>
        <w:spacing w:line="360" w:lineRule="auto"/>
        <w:rPr>
          <w:rFonts w:ascii="Calibri" w:hAnsi="Calibri" w:cstheme="minorHAnsi"/>
          <w:color w:val="000000" w:themeColor="text1"/>
          <w:sz w:val="22"/>
          <w:szCs w:val="22"/>
          <w:lang w:val="en-GB"/>
        </w:rPr>
      </w:pPr>
      <w:r w:rsidRPr="00BF0349">
        <w:rPr>
          <w:rFonts w:ascii="Calibri" w:hAnsi="Calibri" w:cstheme="minorHAnsi"/>
          <w:sz w:val="22"/>
          <w:szCs w:val="22"/>
          <w:lang w:val="en-GB"/>
        </w:rPr>
        <w:t xml:space="preserve">To turn future-oriented projects like the BEACHY AIR into reality, strong partnerships on equal footing are necessary. For example, Vöhringer GmbH &amp; Co KG developed the lightweight construction materials, while Knott GmbH contributed the ultra-lightweight chassis. The vehicle concept and prototype build of the BEACHY AIR were implemented by the development agency Ross Design GmbH. Anne Halskov of the Danish design agency PENATOS was once again responsible for the interior of the BEACHY AIR. </w:t>
      </w:r>
      <w:r w:rsidRPr="00BF0349">
        <w:rPr>
          <w:rFonts w:ascii="Calibri" w:hAnsi="Calibri" w:cstheme="minorHAnsi"/>
          <w:color w:val="000000" w:themeColor="text1"/>
          <w:sz w:val="22"/>
          <w:szCs w:val="22"/>
          <w:lang w:val="en-GB"/>
        </w:rPr>
        <w:br/>
      </w:r>
      <w:r w:rsidRPr="00BF0349">
        <w:rPr>
          <w:rFonts w:ascii="Calibri" w:hAnsi="Calibri" w:cstheme="minorHAnsi"/>
          <w:color w:val="000000" w:themeColor="text1"/>
          <w:sz w:val="22"/>
          <w:szCs w:val="22"/>
          <w:lang w:val="en-GB"/>
        </w:rPr>
        <w:lastRenderedPageBreak/>
        <w:br/>
      </w:r>
      <w:r w:rsidR="001354E4">
        <w:rPr>
          <w:rFonts w:ascii="Calibri" w:hAnsi="Calibri" w:cstheme="minorHAnsi"/>
          <w:noProof/>
          <w:color w:val="000000" w:themeColor="text1"/>
          <w:sz w:val="22"/>
          <w:szCs w:val="22"/>
          <w:lang w:val="en-GB"/>
        </w:rPr>
        <w:drawing>
          <wp:inline distT="0" distB="0" distL="0" distR="0" wp14:anchorId="01A309A6" wp14:editId="0D2D0B1E">
            <wp:extent cx="5991225" cy="39909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991225" cy="3990975"/>
                    </a:xfrm>
                    <a:prstGeom prst="rect">
                      <a:avLst/>
                    </a:prstGeom>
                    <a:noFill/>
                    <a:ln>
                      <a:noFill/>
                    </a:ln>
                  </pic:spPr>
                </pic:pic>
              </a:graphicData>
            </a:graphic>
          </wp:inline>
        </w:drawing>
      </w:r>
    </w:p>
    <w:p w14:paraId="372F0A8B" w14:textId="1600B00D" w:rsidR="001E2F68" w:rsidRPr="00BF0349" w:rsidRDefault="001354E4" w:rsidP="00E828D4">
      <w:pPr>
        <w:spacing w:line="360" w:lineRule="auto"/>
        <w:rPr>
          <w:rFonts w:cstheme="minorHAnsi"/>
          <w:sz w:val="22"/>
          <w:szCs w:val="22"/>
          <w:lang w:val="en-GB"/>
        </w:rPr>
      </w:pPr>
      <w:r>
        <w:rPr>
          <w:rFonts w:ascii="Calibri" w:hAnsi="Calibri" w:cstheme="minorHAnsi"/>
          <w:color w:val="000000" w:themeColor="text1"/>
          <w:sz w:val="22"/>
          <w:szCs w:val="22"/>
          <w:lang w:val="en-GB"/>
        </w:rPr>
        <w:t>H</w:t>
      </w:r>
      <w:r w:rsidR="004450C4" w:rsidRPr="00BF0349">
        <w:rPr>
          <w:rFonts w:ascii="Calibri" w:hAnsi="Calibri" w:cstheme="minorHAnsi"/>
          <w:color w:val="000000" w:themeColor="text1"/>
          <w:sz w:val="22"/>
          <w:szCs w:val="22"/>
          <w:lang w:val="en-GB"/>
        </w:rPr>
        <w:t>obby will be presenting the new BEACHY AIR study in connection with a VW ID.</w:t>
      </w:r>
      <w:r w:rsidR="005739FA">
        <w:rPr>
          <w:rFonts w:ascii="Calibri" w:hAnsi="Calibri" w:cstheme="minorHAnsi"/>
          <w:color w:val="000000" w:themeColor="text1"/>
          <w:sz w:val="22"/>
          <w:szCs w:val="22"/>
          <w:lang w:val="en-GB"/>
        </w:rPr>
        <w:t xml:space="preserve"> </w:t>
      </w:r>
      <w:r w:rsidR="004450C4" w:rsidRPr="00BF0349">
        <w:rPr>
          <w:rFonts w:ascii="Calibri" w:hAnsi="Calibri" w:cstheme="minorHAnsi"/>
          <w:color w:val="000000" w:themeColor="text1"/>
          <w:sz w:val="22"/>
          <w:szCs w:val="22"/>
          <w:lang w:val="en-GB"/>
        </w:rPr>
        <w:t xml:space="preserve">Buzz van for the first time at the Caravan Salon 2022 in Düsseldorf to demonstrate what is possible in the field of electromobility and </w:t>
      </w:r>
      <w:r w:rsidR="001968B1" w:rsidRPr="00BF0349">
        <w:rPr>
          <w:rFonts w:ascii="Calibri" w:hAnsi="Calibri" w:cstheme="minorHAnsi"/>
          <w:color w:val="000000" w:themeColor="text1"/>
          <w:sz w:val="22"/>
          <w:szCs w:val="22"/>
          <w:lang w:val="en-GB"/>
        </w:rPr>
        <w:t>caravanning</w:t>
      </w:r>
      <w:r w:rsidR="004450C4" w:rsidRPr="00BF0349">
        <w:rPr>
          <w:rFonts w:ascii="Calibri" w:hAnsi="Calibri" w:cstheme="minorHAnsi"/>
          <w:color w:val="000000" w:themeColor="text1"/>
          <w:sz w:val="22"/>
          <w:szCs w:val="22"/>
          <w:lang w:val="en-GB"/>
        </w:rPr>
        <w:t xml:space="preserve">. When and in what form the study will enter serial production has currently been left open by Hobby. </w:t>
      </w:r>
      <w:r w:rsidR="004450C4" w:rsidRPr="00BF0349">
        <w:rPr>
          <w:rFonts w:ascii="Calibri" w:hAnsi="Calibri" w:cstheme="minorHAnsi"/>
          <w:sz w:val="22"/>
          <w:szCs w:val="22"/>
          <w:lang w:val="en-GB"/>
        </w:rPr>
        <w:br/>
      </w:r>
    </w:p>
    <w:p w14:paraId="22B454FC" w14:textId="77777777" w:rsidR="007F63B7" w:rsidRPr="00BF0349" w:rsidRDefault="007F63B7" w:rsidP="00E828D4">
      <w:pPr>
        <w:spacing w:line="360" w:lineRule="auto"/>
        <w:rPr>
          <w:rFonts w:cstheme="minorHAnsi"/>
          <w:b/>
          <w:bCs/>
          <w:sz w:val="22"/>
          <w:szCs w:val="22"/>
          <w:lang w:val="en-GB"/>
        </w:rPr>
      </w:pPr>
      <w:r w:rsidRPr="00BF0349">
        <w:rPr>
          <w:rFonts w:ascii="Calibri" w:hAnsi="Calibri" w:cstheme="minorHAnsi"/>
          <w:b/>
          <w:bCs/>
          <w:sz w:val="22"/>
          <w:szCs w:val="22"/>
          <w:lang w:val="en-GB"/>
        </w:rPr>
        <w:t>Further information is available from the Hobby press office:</w:t>
      </w:r>
    </w:p>
    <w:p w14:paraId="7B2CFCE4" w14:textId="77777777" w:rsidR="003A1056" w:rsidRPr="00BF0349" w:rsidRDefault="001354E4" w:rsidP="00E828D4">
      <w:pPr>
        <w:spacing w:line="360" w:lineRule="auto"/>
        <w:rPr>
          <w:rStyle w:val="Hyperlink"/>
          <w:rFonts w:cstheme="minorHAnsi"/>
          <w:color w:val="auto"/>
          <w:sz w:val="28"/>
          <w:szCs w:val="28"/>
          <w:u w:val="none"/>
          <w:lang w:val="en-GB"/>
        </w:rPr>
      </w:pPr>
      <w:hyperlink r:id="rId16" w:history="1">
        <w:r w:rsidR="002E4137" w:rsidRPr="00BF0349">
          <w:rPr>
            <w:rStyle w:val="Hyperlink"/>
            <w:rFonts w:ascii="Calibri" w:hAnsi="Calibri" w:cstheme="minorHAnsi"/>
            <w:sz w:val="22"/>
            <w:szCs w:val="22"/>
            <w:lang w:val="en-GB"/>
          </w:rPr>
          <w:t>presse@hobby-caravan.de</w:t>
        </w:r>
      </w:hyperlink>
      <w:r w:rsidR="002E4137" w:rsidRPr="00BF0349">
        <w:rPr>
          <w:rFonts w:ascii="Calibri" w:hAnsi="Calibri" w:cstheme="minorHAnsi"/>
          <w:sz w:val="22"/>
          <w:szCs w:val="22"/>
          <w:lang w:val="en-GB"/>
        </w:rPr>
        <w:t> or at </w:t>
      </w:r>
      <w:hyperlink r:id="rId17" w:history="1">
        <w:r w:rsidR="002E4137" w:rsidRPr="00BF0349">
          <w:rPr>
            <w:rStyle w:val="Hyperlink"/>
            <w:rFonts w:ascii="Calibri" w:hAnsi="Calibri" w:cstheme="minorHAnsi"/>
            <w:sz w:val="22"/>
            <w:szCs w:val="22"/>
            <w:lang w:val="en-GB"/>
          </w:rPr>
          <w:t>mediaportal.hobby-caravan.de</w:t>
        </w:r>
      </w:hyperlink>
      <w:r w:rsidR="002E4137" w:rsidRPr="00BF0349">
        <w:rPr>
          <w:rFonts w:ascii="Calibri" w:hAnsi="Calibri" w:cstheme="minorHAnsi"/>
          <w:sz w:val="22"/>
          <w:szCs w:val="22"/>
          <w:lang w:val="en-GB"/>
        </w:rPr>
        <w:t xml:space="preserve"> </w:t>
      </w:r>
    </w:p>
    <w:sectPr w:rsidR="003A1056" w:rsidRPr="00BF0349" w:rsidSect="009B0DA2">
      <w:headerReference w:type="default" r:id="rId18"/>
      <w:footerReference w:type="default" r:id="rId19"/>
      <w:headerReference w:type="first" r:id="rId20"/>
      <w:footerReference w:type="first" r:id="rId2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FFBC" w14:textId="77777777" w:rsidR="002E4137" w:rsidRDefault="002E4137" w:rsidP="00EF701B">
      <w:r>
        <w:separator/>
      </w:r>
    </w:p>
  </w:endnote>
  <w:endnote w:type="continuationSeparator" w:id="0">
    <w:p w14:paraId="5FDAA862" w14:textId="77777777" w:rsidR="002E4137" w:rsidRDefault="002E4137" w:rsidP="00E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E53"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2C00A462" wp14:editId="2FAF0970">
          <wp:simplePos x="0" y="0"/>
          <wp:positionH relativeFrom="column">
            <wp:posOffset>5013960</wp:posOffset>
          </wp:positionH>
          <wp:positionV relativeFrom="paragraph">
            <wp:posOffset>22860</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2C5A7CA0" w14:textId="77777777" w:rsidR="003B5097" w:rsidRDefault="003B5097" w:rsidP="004062AE">
    <w:pPr>
      <w:pStyle w:val="Formatvorlage1"/>
      <w:rPr>
        <w:rFonts w:ascii="Arial" w:hAnsi="Arial" w:cs="Arial"/>
        <w:sz w:val="16"/>
        <w:szCs w:val="16"/>
      </w:rPr>
    </w:pPr>
  </w:p>
  <w:p w14:paraId="266BE1FD" w14:textId="77777777" w:rsidR="001E2F68" w:rsidRPr="00497FEE" w:rsidRDefault="001E2F68" w:rsidP="001E2F68">
    <w:pPr>
      <w:pStyle w:val="Formatvorlage1"/>
      <w:rPr>
        <w:rFonts w:ascii="Arial" w:hAnsi="Arial" w:cs="Arial"/>
        <w:sz w:val="16"/>
        <w:szCs w:val="16"/>
      </w:rPr>
    </w:pP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6F2926">
      <w:rPr>
        <w:rFonts w:ascii="Arial" w:hAnsi="Arial" w:cs="Arial"/>
        <w:noProof/>
        <w:sz w:val="16"/>
        <w:szCs w:val="16"/>
      </w:rPr>
      <w:t>2</w:t>
    </w:r>
    <w:r w:rsidRPr="004062AE">
      <w:rPr>
        <w:rFonts w:ascii="Arial" w:hAnsi="Arial" w:cs="Arial"/>
        <w:sz w:val="16"/>
        <w:szCs w:val="16"/>
      </w:rPr>
      <w:fldChar w:fldCharType="end"/>
    </w:r>
    <w:r>
      <w:rPr>
        <w:rFonts w:ascii="Arial" w:hAnsi="Arial" w:cs="Arial"/>
        <w:sz w:val="16"/>
        <w:szCs w:val="16"/>
      </w:rPr>
      <w:t xml:space="preserve">     PRESS INFORMATION – 26 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E24A"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6909CC40" wp14:editId="37EDA6C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6F2926">
      <w:rPr>
        <w:rFonts w:ascii="Arial" w:hAnsi="Arial" w:cs="Arial"/>
        <w:noProof/>
        <w:sz w:val="16"/>
        <w:szCs w:val="16"/>
      </w:rPr>
      <w:t>1</w:t>
    </w:r>
    <w:r w:rsidRPr="004062AE">
      <w:rPr>
        <w:rFonts w:ascii="Arial" w:hAnsi="Arial" w:cs="Arial"/>
        <w:sz w:val="16"/>
        <w:szCs w:val="16"/>
      </w:rPr>
      <w:fldChar w:fldCharType="end"/>
    </w:r>
    <w:r>
      <w:rPr>
        <w:rFonts w:ascii="Arial" w:hAnsi="Arial" w:cs="Arial"/>
        <w:sz w:val="16"/>
        <w:szCs w:val="16"/>
      </w:rPr>
      <w:t xml:space="preserve">     PRESS INFORMATION – 26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BD9D" w14:textId="77777777" w:rsidR="002E4137" w:rsidRDefault="002E4137" w:rsidP="00EF701B">
      <w:r>
        <w:separator/>
      </w:r>
    </w:p>
  </w:footnote>
  <w:footnote w:type="continuationSeparator" w:id="0">
    <w:p w14:paraId="1BBA17D8" w14:textId="77777777" w:rsidR="002E4137" w:rsidRDefault="002E4137" w:rsidP="00EF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319D" w14:textId="77777777" w:rsidR="001E2F68" w:rsidRDefault="001E2F68" w:rsidP="001E2F68">
    <w:pPr>
      <w:pStyle w:val="Kopfzeile"/>
      <w:rPr>
        <w:rFonts w:ascii="Arial" w:hAnsi="Arial" w:cs="Arial"/>
        <w:color w:val="3F89BF"/>
        <w:sz w:val="16"/>
        <w:szCs w:val="16"/>
      </w:rPr>
    </w:pPr>
    <w:r>
      <w:rPr>
        <w:rFonts w:ascii="Arial" w:hAnsi="Arial" w:cs="Arial"/>
        <w:color w:val="3F89BF"/>
        <w:sz w:val="16"/>
        <w:szCs w:val="16"/>
      </w:rPr>
      <w:t>PRESS RELEASE: HOBBY BEACHY AIR</w:t>
    </w:r>
  </w:p>
  <w:p w14:paraId="12E926FC" w14:textId="77777777" w:rsidR="00EE1AE7" w:rsidRDefault="00EE1AE7" w:rsidP="001E2F68">
    <w:pPr>
      <w:pStyle w:val="Kopfzeile"/>
      <w:rPr>
        <w:rFonts w:ascii="Arial" w:hAnsi="Arial" w:cs="Arial"/>
        <w:color w:val="3F89BF"/>
        <w:sz w:val="16"/>
        <w:szCs w:val="16"/>
      </w:rPr>
    </w:pPr>
  </w:p>
  <w:p w14:paraId="158947F3" w14:textId="77777777" w:rsidR="00FB43A5" w:rsidRPr="001E2F68" w:rsidRDefault="00FB43A5" w:rsidP="001E2F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2801" w14:textId="77777777" w:rsidR="00EE1F1C" w:rsidRDefault="00B70BA5" w:rsidP="004408BF">
    <w:pPr>
      <w:pStyle w:val="Kopfzeile"/>
      <w:rPr>
        <w:rFonts w:ascii="Arial" w:hAnsi="Arial" w:cs="Arial"/>
        <w:color w:val="3F89BF"/>
        <w:sz w:val="16"/>
        <w:szCs w:val="16"/>
      </w:rPr>
    </w:pPr>
    <w:r>
      <w:rPr>
        <w:rFonts w:ascii="Arial" w:hAnsi="Arial" w:cs="Arial"/>
        <w:color w:val="3F89BF"/>
        <w:sz w:val="16"/>
        <w:szCs w:val="16"/>
      </w:rPr>
      <w:t>PRESS RELEASE: HOBBY BEACHY AIR</w:t>
    </w:r>
  </w:p>
  <w:p w14:paraId="021B871F" w14:textId="77777777" w:rsidR="003C1D46" w:rsidRPr="00703B50" w:rsidRDefault="003C1D46" w:rsidP="004408BF">
    <w:pPr>
      <w:pStyle w:val="Kopfzeile"/>
      <w:rPr>
        <w:rFonts w:ascii="Arial" w:hAnsi="Arial" w:cs="Arial"/>
        <w:color w:val="3F89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C494C"/>
    <w:multiLevelType w:val="hybridMultilevel"/>
    <w:tmpl w:val="B74A1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3F38C4"/>
    <w:multiLevelType w:val="hybridMultilevel"/>
    <w:tmpl w:val="F24E5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70379439">
    <w:abstractNumId w:val="9"/>
  </w:num>
  <w:num w:numId="2" w16cid:durableId="2106924494">
    <w:abstractNumId w:val="11"/>
  </w:num>
  <w:num w:numId="3" w16cid:durableId="612788747">
    <w:abstractNumId w:val="7"/>
  </w:num>
  <w:num w:numId="4" w16cid:durableId="776021206">
    <w:abstractNumId w:val="12"/>
  </w:num>
  <w:num w:numId="5" w16cid:durableId="376508434">
    <w:abstractNumId w:val="15"/>
  </w:num>
  <w:num w:numId="6" w16cid:durableId="1954365473">
    <w:abstractNumId w:val="0"/>
  </w:num>
  <w:num w:numId="7" w16cid:durableId="1238780287">
    <w:abstractNumId w:val="5"/>
  </w:num>
  <w:num w:numId="8" w16cid:durableId="2021001334">
    <w:abstractNumId w:val="3"/>
  </w:num>
  <w:num w:numId="9" w16cid:durableId="275601429">
    <w:abstractNumId w:val="14"/>
  </w:num>
  <w:num w:numId="10" w16cid:durableId="823591003">
    <w:abstractNumId w:val="13"/>
  </w:num>
  <w:num w:numId="11" w16cid:durableId="1509833567">
    <w:abstractNumId w:val="4"/>
  </w:num>
  <w:num w:numId="12" w16cid:durableId="2106605402">
    <w:abstractNumId w:val="10"/>
  </w:num>
  <w:num w:numId="13" w16cid:durableId="1041244143">
    <w:abstractNumId w:val="8"/>
  </w:num>
  <w:num w:numId="14" w16cid:durableId="1880891877">
    <w:abstractNumId w:val="17"/>
  </w:num>
  <w:num w:numId="15" w16cid:durableId="1121917681">
    <w:abstractNumId w:val="2"/>
  </w:num>
  <w:num w:numId="16" w16cid:durableId="142043057">
    <w:abstractNumId w:val="18"/>
  </w:num>
  <w:num w:numId="17" w16cid:durableId="936254277">
    <w:abstractNumId w:val="6"/>
  </w:num>
  <w:num w:numId="18" w16cid:durableId="1320815660">
    <w:abstractNumId w:val="1"/>
  </w:num>
  <w:num w:numId="19" w16cid:durableId="186677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39C8"/>
    <w:rsid w:val="00004FEB"/>
    <w:rsid w:val="00005E3D"/>
    <w:rsid w:val="00011A17"/>
    <w:rsid w:val="0001215D"/>
    <w:rsid w:val="00014CC6"/>
    <w:rsid w:val="000151C5"/>
    <w:rsid w:val="0002092E"/>
    <w:rsid w:val="0002367D"/>
    <w:rsid w:val="00050CC9"/>
    <w:rsid w:val="00051389"/>
    <w:rsid w:val="00051735"/>
    <w:rsid w:val="00054EAA"/>
    <w:rsid w:val="00055502"/>
    <w:rsid w:val="00055CF4"/>
    <w:rsid w:val="00066236"/>
    <w:rsid w:val="00087506"/>
    <w:rsid w:val="000946DA"/>
    <w:rsid w:val="000A4958"/>
    <w:rsid w:val="000A5D21"/>
    <w:rsid w:val="000A6DF3"/>
    <w:rsid w:val="000B43CD"/>
    <w:rsid w:val="000C26E0"/>
    <w:rsid w:val="000C3EC8"/>
    <w:rsid w:val="000C7D28"/>
    <w:rsid w:val="000D5D01"/>
    <w:rsid w:val="000D7550"/>
    <w:rsid w:val="000E34C8"/>
    <w:rsid w:val="000E6EE6"/>
    <w:rsid w:val="000F222F"/>
    <w:rsid w:val="000F5450"/>
    <w:rsid w:val="001215D0"/>
    <w:rsid w:val="00134352"/>
    <w:rsid w:val="001354E4"/>
    <w:rsid w:val="0013634F"/>
    <w:rsid w:val="00160632"/>
    <w:rsid w:val="00163738"/>
    <w:rsid w:val="00176486"/>
    <w:rsid w:val="0019202B"/>
    <w:rsid w:val="0019457F"/>
    <w:rsid w:val="001968B1"/>
    <w:rsid w:val="001A4000"/>
    <w:rsid w:val="001A456E"/>
    <w:rsid w:val="001B64BA"/>
    <w:rsid w:val="001B6C00"/>
    <w:rsid w:val="001D0C4B"/>
    <w:rsid w:val="001D333E"/>
    <w:rsid w:val="001D5C19"/>
    <w:rsid w:val="001D7DAC"/>
    <w:rsid w:val="001E0BD9"/>
    <w:rsid w:val="001E2F68"/>
    <w:rsid w:val="001E4276"/>
    <w:rsid w:val="001F1784"/>
    <w:rsid w:val="001F44AA"/>
    <w:rsid w:val="001F4FA1"/>
    <w:rsid w:val="001F68E9"/>
    <w:rsid w:val="002110C1"/>
    <w:rsid w:val="00211F0D"/>
    <w:rsid w:val="00221A1F"/>
    <w:rsid w:val="0022347E"/>
    <w:rsid w:val="00234703"/>
    <w:rsid w:val="00252AB2"/>
    <w:rsid w:val="0026602B"/>
    <w:rsid w:val="00280A29"/>
    <w:rsid w:val="002868C8"/>
    <w:rsid w:val="002874E1"/>
    <w:rsid w:val="00294355"/>
    <w:rsid w:val="002B63F0"/>
    <w:rsid w:val="002B7A1C"/>
    <w:rsid w:val="002C79AD"/>
    <w:rsid w:val="002D4B18"/>
    <w:rsid w:val="002D6932"/>
    <w:rsid w:val="002E4137"/>
    <w:rsid w:val="002F241F"/>
    <w:rsid w:val="00300DE1"/>
    <w:rsid w:val="00304425"/>
    <w:rsid w:val="003050D9"/>
    <w:rsid w:val="00310FA0"/>
    <w:rsid w:val="00312029"/>
    <w:rsid w:val="00312303"/>
    <w:rsid w:val="00312D5D"/>
    <w:rsid w:val="00312F17"/>
    <w:rsid w:val="00333FC8"/>
    <w:rsid w:val="00334C75"/>
    <w:rsid w:val="003370F1"/>
    <w:rsid w:val="00360BBC"/>
    <w:rsid w:val="00377EA4"/>
    <w:rsid w:val="00383E39"/>
    <w:rsid w:val="00385934"/>
    <w:rsid w:val="00390724"/>
    <w:rsid w:val="00393B0A"/>
    <w:rsid w:val="003A1056"/>
    <w:rsid w:val="003A3FEB"/>
    <w:rsid w:val="003B3C4A"/>
    <w:rsid w:val="003B5097"/>
    <w:rsid w:val="003B5492"/>
    <w:rsid w:val="003C1D46"/>
    <w:rsid w:val="003D1BDD"/>
    <w:rsid w:val="003D2A3C"/>
    <w:rsid w:val="003D3662"/>
    <w:rsid w:val="003D395B"/>
    <w:rsid w:val="003D40FB"/>
    <w:rsid w:val="003D7AEE"/>
    <w:rsid w:val="003E02D3"/>
    <w:rsid w:val="003E5130"/>
    <w:rsid w:val="003E73E5"/>
    <w:rsid w:val="003F181F"/>
    <w:rsid w:val="003F7DB4"/>
    <w:rsid w:val="004007AA"/>
    <w:rsid w:val="004046A4"/>
    <w:rsid w:val="004062AE"/>
    <w:rsid w:val="004063A1"/>
    <w:rsid w:val="00427453"/>
    <w:rsid w:val="00427839"/>
    <w:rsid w:val="0043083F"/>
    <w:rsid w:val="00433BB7"/>
    <w:rsid w:val="004408BF"/>
    <w:rsid w:val="004450C4"/>
    <w:rsid w:val="0045392E"/>
    <w:rsid w:val="00456F8F"/>
    <w:rsid w:val="00461B37"/>
    <w:rsid w:val="00462D27"/>
    <w:rsid w:val="00465546"/>
    <w:rsid w:val="00471107"/>
    <w:rsid w:val="00474082"/>
    <w:rsid w:val="00482314"/>
    <w:rsid w:val="00484531"/>
    <w:rsid w:val="00496E9E"/>
    <w:rsid w:val="0049718C"/>
    <w:rsid w:val="00497FEE"/>
    <w:rsid w:val="004A50B9"/>
    <w:rsid w:val="004A50F9"/>
    <w:rsid w:val="004A53CC"/>
    <w:rsid w:val="004B0952"/>
    <w:rsid w:val="004C3C6F"/>
    <w:rsid w:val="004D0A80"/>
    <w:rsid w:val="004D5626"/>
    <w:rsid w:val="004D5F2A"/>
    <w:rsid w:val="004E3305"/>
    <w:rsid w:val="004F4872"/>
    <w:rsid w:val="0050265F"/>
    <w:rsid w:val="0050355E"/>
    <w:rsid w:val="005073FB"/>
    <w:rsid w:val="005214A4"/>
    <w:rsid w:val="005217A2"/>
    <w:rsid w:val="00523CDA"/>
    <w:rsid w:val="0052550D"/>
    <w:rsid w:val="00526919"/>
    <w:rsid w:val="0054161C"/>
    <w:rsid w:val="0055681A"/>
    <w:rsid w:val="00557A51"/>
    <w:rsid w:val="00562545"/>
    <w:rsid w:val="00562D72"/>
    <w:rsid w:val="00562F2C"/>
    <w:rsid w:val="0056432D"/>
    <w:rsid w:val="00566E9A"/>
    <w:rsid w:val="0057148F"/>
    <w:rsid w:val="005739FA"/>
    <w:rsid w:val="005805AD"/>
    <w:rsid w:val="005826EA"/>
    <w:rsid w:val="00585A66"/>
    <w:rsid w:val="00585B88"/>
    <w:rsid w:val="0059024C"/>
    <w:rsid w:val="005B5B4F"/>
    <w:rsid w:val="005C5942"/>
    <w:rsid w:val="005D4425"/>
    <w:rsid w:val="005F6051"/>
    <w:rsid w:val="00600ADA"/>
    <w:rsid w:val="006048AB"/>
    <w:rsid w:val="00617AC1"/>
    <w:rsid w:val="00633347"/>
    <w:rsid w:val="00636DFE"/>
    <w:rsid w:val="006425A0"/>
    <w:rsid w:val="0064278B"/>
    <w:rsid w:val="00642D6F"/>
    <w:rsid w:val="006544E2"/>
    <w:rsid w:val="00685C00"/>
    <w:rsid w:val="00686622"/>
    <w:rsid w:val="0068729B"/>
    <w:rsid w:val="006A16B5"/>
    <w:rsid w:val="006B44E7"/>
    <w:rsid w:val="006B6403"/>
    <w:rsid w:val="006C3859"/>
    <w:rsid w:val="006C41A3"/>
    <w:rsid w:val="006C496E"/>
    <w:rsid w:val="006C5B10"/>
    <w:rsid w:val="006C713A"/>
    <w:rsid w:val="006D3C5F"/>
    <w:rsid w:val="006D77C1"/>
    <w:rsid w:val="006D7A05"/>
    <w:rsid w:val="006E3848"/>
    <w:rsid w:val="006E5BB2"/>
    <w:rsid w:val="006E5E5D"/>
    <w:rsid w:val="006E7BD5"/>
    <w:rsid w:val="006F19F5"/>
    <w:rsid w:val="006F2926"/>
    <w:rsid w:val="00703B50"/>
    <w:rsid w:val="007043B6"/>
    <w:rsid w:val="00711472"/>
    <w:rsid w:val="00714600"/>
    <w:rsid w:val="00714E42"/>
    <w:rsid w:val="00717922"/>
    <w:rsid w:val="0072313A"/>
    <w:rsid w:val="00756ECA"/>
    <w:rsid w:val="00761B59"/>
    <w:rsid w:val="00765BB1"/>
    <w:rsid w:val="007720D8"/>
    <w:rsid w:val="00781E55"/>
    <w:rsid w:val="00790CF3"/>
    <w:rsid w:val="007A623E"/>
    <w:rsid w:val="007B1C7A"/>
    <w:rsid w:val="007C763E"/>
    <w:rsid w:val="007D19D9"/>
    <w:rsid w:val="007E41DC"/>
    <w:rsid w:val="007F1536"/>
    <w:rsid w:val="007F3A75"/>
    <w:rsid w:val="007F49C8"/>
    <w:rsid w:val="007F627A"/>
    <w:rsid w:val="007F63B7"/>
    <w:rsid w:val="00803D5F"/>
    <w:rsid w:val="008111DE"/>
    <w:rsid w:val="00812014"/>
    <w:rsid w:val="0081762A"/>
    <w:rsid w:val="00825BA9"/>
    <w:rsid w:val="0083357F"/>
    <w:rsid w:val="00845A80"/>
    <w:rsid w:val="008461F8"/>
    <w:rsid w:val="00846B96"/>
    <w:rsid w:val="008522E8"/>
    <w:rsid w:val="00853680"/>
    <w:rsid w:val="00856A7A"/>
    <w:rsid w:val="00866120"/>
    <w:rsid w:val="008773D0"/>
    <w:rsid w:val="00881B42"/>
    <w:rsid w:val="008945B2"/>
    <w:rsid w:val="008A1628"/>
    <w:rsid w:val="008A1F3C"/>
    <w:rsid w:val="008A4CBA"/>
    <w:rsid w:val="008B0557"/>
    <w:rsid w:val="008B350A"/>
    <w:rsid w:val="008D01C4"/>
    <w:rsid w:val="008D3444"/>
    <w:rsid w:val="008D676E"/>
    <w:rsid w:val="008E158E"/>
    <w:rsid w:val="00910585"/>
    <w:rsid w:val="00933756"/>
    <w:rsid w:val="0093730A"/>
    <w:rsid w:val="0096138A"/>
    <w:rsid w:val="00962515"/>
    <w:rsid w:val="009856CA"/>
    <w:rsid w:val="009878EB"/>
    <w:rsid w:val="009A214C"/>
    <w:rsid w:val="009A5330"/>
    <w:rsid w:val="009B0DA2"/>
    <w:rsid w:val="009B0FBA"/>
    <w:rsid w:val="009C22A0"/>
    <w:rsid w:val="009C4414"/>
    <w:rsid w:val="009D5226"/>
    <w:rsid w:val="009E1FDA"/>
    <w:rsid w:val="009E325E"/>
    <w:rsid w:val="009E3DBC"/>
    <w:rsid w:val="009E48D2"/>
    <w:rsid w:val="009E6C6D"/>
    <w:rsid w:val="009F3A74"/>
    <w:rsid w:val="00A11283"/>
    <w:rsid w:val="00A23D73"/>
    <w:rsid w:val="00A31073"/>
    <w:rsid w:val="00A325C8"/>
    <w:rsid w:val="00A43322"/>
    <w:rsid w:val="00A447A1"/>
    <w:rsid w:val="00A4710B"/>
    <w:rsid w:val="00A47333"/>
    <w:rsid w:val="00A5416C"/>
    <w:rsid w:val="00A57AF2"/>
    <w:rsid w:val="00A60F4D"/>
    <w:rsid w:val="00A67665"/>
    <w:rsid w:val="00A9769D"/>
    <w:rsid w:val="00AA497F"/>
    <w:rsid w:val="00AA7A61"/>
    <w:rsid w:val="00AB0644"/>
    <w:rsid w:val="00AB160C"/>
    <w:rsid w:val="00AC5B5D"/>
    <w:rsid w:val="00AF0CD5"/>
    <w:rsid w:val="00B06E85"/>
    <w:rsid w:val="00B11C8F"/>
    <w:rsid w:val="00B1628B"/>
    <w:rsid w:val="00B17229"/>
    <w:rsid w:val="00B17F65"/>
    <w:rsid w:val="00B23A03"/>
    <w:rsid w:val="00B33B3C"/>
    <w:rsid w:val="00B34AC3"/>
    <w:rsid w:val="00B67217"/>
    <w:rsid w:val="00B67B75"/>
    <w:rsid w:val="00B70BA5"/>
    <w:rsid w:val="00B7247B"/>
    <w:rsid w:val="00B76B1F"/>
    <w:rsid w:val="00B85ED4"/>
    <w:rsid w:val="00B9149E"/>
    <w:rsid w:val="00B926D9"/>
    <w:rsid w:val="00B95872"/>
    <w:rsid w:val="00BA4630"/>
    <w:rsid w:val="00BA7616"/>
    <w:rsid w:val="00BB79A5"/>
    <w:rsid w:val="00BC23E0"/>
    <w:rsid w:val="00BC5EAE"/>
    <w:rsid w:val="00BC663D"/>
    <w:rsid w:val="00BD4EAC"/>
    <w:rsid w:val="00BD631F"/>
    <w:rsid w:val="00BE691B"/>
    <w:rsid w:val="00BF0349"/>
    <w:rsid w:val="00C00780"/>
    <w:rsid w:val="00C16957"/>
    <w:rsid w:val="00C5046D"/>
    <w:rsid w:val="00C52172"/>
    <w:rsid w:val="00C53270"/>
    <w:rsid w:val="00C53869"/>
    <w:rsid w:val="00C539A8"/>
    <w:rsid w:val="00C62A5C"/>
    <w:rsid w:val="00C63E87"/>
    <w:rsid w:val="00C76929"/>
    <w:rsid w:val="00C80B96"/>
    <w:rsid w:val="00C9302B"/>
    <w:rsid w:val="00CA1D2E"/>
    <w:rsid w:val="00CA1D71"/>
    <w:rsid w:val="00CA4975"/>
    <w:rsid w:val="00CB7379"/>
    <w:rsid w:val="00CC0BD8"/>
    <w:rsid w:val="00CC1D3C"/>
    <w:rsid w:val="00CD1698"/>
    <w:rsid w:val="00CD33AF"/>
    <w:rsid w:val="00CE0AAF"/>
    <w:rsid w:val="00CE5C67"/>
    <w:rsid w:val="00CE77A7"/>
    <w:rsid w:val="00CE782F"/>
    <w:rsid w:val="00CF497B"/>
    <w:rsid w:val="00CF58F9"/>
    <w:rsid w:val="00CF5FD8"/>
    <w:rsid w:val="00D047B9"/>
    <w:rsid w:val="00D226E5"/>
    <w:rsid w:val="00D229A6"/>
    <w:rsid w:val="00D22B3C"/>
    <w:rsid w:val="00D32C5C"/>
    <w:rsid w:val="00D355F0"/>
    <w:rsid w:val="00D5152B"/>
    <w:rsid w:val="00D534C6"/>
    <w:rsid w:val="00D5359D"/>
    <w:rsid w:val="00D74315"/>
    <w:rsid w:val="00D76B78"/>
    <w:rsid w:val="00D80054"/>
    <w:rsid w:val="00D83AC5"/>
    <w:rsid w:val="00DA3170"/>
    <w:rsid w:val="00DA7807"/>
    <w:rsid w:val="00DB19C5"/>
    <w:rsid w:val="00DC0A58"/>
    <w:rsid w:val="00DC1ED3"/>
    <w:rsid w:val="00DE7DE9"/>
    <w:rsid w:val="00DF22D0"/>
    <w:rsid w:val="00DF319C"/>
    <w:rsid w:val="00DF453A"/>
    <w:rsid w:val="00DF7963"/>
    <w:rsid w:val="00E01255"/>
    <w:rsid w:val="00E06077"/>
    <w:rsid w:val="00E06801"/>
    <w:rsid w:val="00E137CA"/>
    <w:rsid w:val="00E23845"/>
    <w:rsid w:val="00E23AC4"/>
    <w:rsid w:val="00E25EF7"/>
    <w:rsid w:val="00E2726F"/>
    <w:rsid w:val="00E34C55"/>
    <w:rsid w:val="00E41DCD"/>
    <w:rsid w:val="00E47FC2"/>
    <w:rsid w:val="00E570A9"/>
    <w:rsid w:val="00E63035"/>
    <w:rsid w:val="00E65269"/>
    <w:rsid w:val="00E67A9C"/>
    <w:rsid w:val="00E73FFE"/>
    <w:rsid w:val="00E76805"/>
    <w:rsid w:val="00E81704"/>
    <w:rsid w:val="00E828D4"/>
    <w:rsid w:val="00E8330F"/>
    <w:rsid w:val="00E93CF5"/>
    <w:rsid w:val="00EA0C07"/>
    <w:rsid w:val="00EA1968"/>
    <w:rsid w:val="00EA3BAC"/>
    <w:rsid w:val="00EA50AE"/>
    <w:rsid w:val="00EB6910"/>
    <w:rsid w:val="00EB7A98"/>
    <w:rsid w:val="00EC42B4"/>
    <w:rsid w:val="00ED318E"/>
    <w:rsid w:val="00ED6CC0"/>
    <w:rsid w:val="00EE1AE7"/>
    <w:rsid w:val="00EE1F1C"/>
    <w:rsid w:val="00EF3F9E"/>
    <w:rsid w:val="00EF5C4F"/>
    <w:rsid w:val="00EF701B"/>
    <w:rsid w:val="00F10CFD"/>
    <w:rsid w:val="00F234F7"/>
    <w:rsid w:val="00F54E01"/>
    <w:rsid w:val="00F57B5E"/>
    <w:rsid w:val="00F641AB"/>
    <w:rsid w:val="00F64C66"/>
    <w:rsid w:val="00F750D0"/>
    <w:rsid w:val="00F77DE6"/>
    <w:rsid w:val="00F83299"/>
    <w:rsid w:val="00F83A7D"/>
    <w:rsid w:val="00F8474D"/>
    <w:rsid w:val="00F855E9"/>
    <w:rsid w:val="00F85B1A"/>
    <w:rsid w:val="00F86861"/>
    <w:rsid w:val="00F87162"/>
    <w:rsid w:val="00F96A70"/>
    <w:rsid w:val="00FB43A5"/>
    <w:rsid w:val="00FC23E4"/>
    <w:rsid w:val="00FC4C20"/>
    <w:rsid w:val="00FD2851"/>
    <w:rsid w:val="00FE5BF2"/>
    <w:rsid w:val="00FF2658"/>
    <w:rsid w:val="00FF3D80"/>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32F6F"/>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1C"/>
    <w:pPr>
      <w:spacing w:after="0" w:line="240" w:lineRule="auto"/>
    </w:pPr>
    <w:rPr>
      <w:sz w:val="24"/>
      <w:szCs w:val="24"/>
    </w:rPr>
  </w:style>
  <w:style w:type="paragraph" w:styleId="berschrift1">
    <w:name w:val="heading 1"/>
    <w:basedOn w:val="Standard"/>
    <w:link w:val="berschrift1Zchn"/>
    <w:uiPriority w:val="9"/>
    <w:qFormat/>
    <w:rsid w:val="009373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spacing w:after="160" w:line="259" w:lineRule="auto"/>
      <w:ind w:left="720"/>
      <w:contextualSpacing/>
    </w:pPr>
    <w:rPr>
      <w:sz w:val="22"/>
      <w:szCs w:val="22"/>
    </w:r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line="360" w:lineRule="auto"/>
      <w:ind w:left="-397"/>
      <w:jc w:val="both"/>
      <w:textAlignment w:val="baseline"/>
    </w:pPr>
    <w:rPr>
      <w:rFonts w:ascii="Times New Roman" w:eastAsia="Times New Roman" w:hAnsi="Times New Roman" w:cs="Times New Roman"/>
      <w:szCs w:val="20"/>
    </w:rPr>
  </w:style>
  <w:style w:type="paragraph" w:customStyle="1" w:styleId="csc-p">
    <w:name w:val="csc-p"/>
    <w:basedOn w:val="Standard"/>
    <w:rsid w:val="00252AB2"/>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rPr>
      <w:rFonts w:ascii="Calibri" w:eastAsia="Times New Roman" w:hAnsi="Calibri"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 w:type="paragraph" w:styleId="Kommentartext">
    <w:name w:val="annotation text"/>
    <w:basedOn w:val="Standard"/>
    <w:link w:val="KommentartextZchn"/>
    <w:uiPriority w:val="99"/>
    <w:unhideWhenUsed/>
    <w:rsid w:val="00433BB7"/>
    <w:pPr>
      <w:spacing w:after="160"/>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 w:type="character" w:styleId="Kommentarzeichen">
    <w:name w:val="annotation reference"/>
    <w:basedOn w:val="Absatz-Standardschriftart"/>
    <w:uiPriority w:val="99"/>
    <w:semiHidden/>
    <w:unhideWhenUsed/>
    <w:rsid w:val="00E63035"/>
    <w:rPr>
      <w:sz w:val="16"/>
      <w:szCs w:val="16"/>
    </w:rPr>
  </w:style>
  <w:style w:type="paragraph" w:styleId="Kommentarthema">
    <w:name w:val="annotation subject"/>
    <w:basedOn w:val="Kommentartext"/>
    <w:next w:val="Kommentartext"/>
    <w:link w:val="KommentarthemaZchn"/>
    <w:uiPriority w:val="99"/>
    <w:semiHidden/>
    <w:unhideWhenUsed/>
    <w:rsid w:val="00E63035"/>
    <w:pPr>
      <w:spacing w:after="0"/>
    </w:pPr>
    <w:rPr>
      <w:b/>
      <w:bCs/>
    </w:rPr>
  </w:style>
  <w:style w:type="character" w:customStyle="1" w:styleId="KommentarthemaZchn">
    <w:name w:val="Kommentarthema Zchn"/>
    <w:basedOn w:val="KommentartextZchn"/>
    <w:link w:val="Kommentarthema"/>
    <w:uiPriority w:val="99"/>
    <w:semiHidden/>
    <w:rsid w:val="00E63035"/>
    <w:rPr>
      <w:b/>
      <w:bCs/>
      <w:sz w:val="20"/>
      <w:szCs w:val="20"/>
    </w:rPr>
  </w:style>
  <w:style w:type="character" w:customStyle="1" w:styleId="q4iawc">
    <w:name w:val="q4iawc"/>
    <w:basedOn w:val="Absatz-Standardschriftart"/>
    <w:rsid w:val="00A3107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065102613">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847557311">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ediaportal.hobby-caravan.de/" TargetMode="External"/><Relationship Id="rId2" Type="http://schemas.openxmlformats.org/officeDocument/2006/relationships/numbering" Target="numbering.xml"/><Relationship Id="rId16" Type="http://schemas.openxmlformats.org/officeDocument/2006/relationships/hyperlink" Target="mailto:presse@hobby-carava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A0AC-8F24-4016-A264-B51D089A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3</cp:revision>
  <cp:lastPrinted>2022-08-12T15:06:00Z</cp:lastPrinted>
  <dcterms:created xsi:type="dcterms:W3CDTF">2022-08-24T11:15:00Z</dcterms:created>
  <dcterms:modified xsi:type="dcterms:W3CDTF">2022-08-26T08:19:00Z</dcterms:modified>
</cp:coreProperties>
</file>