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45CC" w14:textId="77777777" w:rsidR="004450C4" w:rsidRPr="00E710D1" w:rsidRDefault="004450C4" w:rsidP="007F63B7">
      <w:pPr>
        <w:spacing w:line="360" w:lineRule="auto"/>
        <w:rPr>
          <w:rFonts w:ascii="Arial" w:hAnsi="Arial" w:cs="Arial"/>
          <w:b/>
          <w:bCs/>
          <w:caps/>
          <w:color w:val="3F89BF"/>
          <w:sz w:val="32"/>
          <w:szCs w:val="40"/>
          <w:lang w:val="fr-FR"/>
        </w:rPr>
      </w:pPr>
      <w:r w:rsidRPr="00E710D1">
        <w:rPr>
          <w:rFonts w:ascii="Arial" w:hAnsi="Arial" w:cs="Arial"/>
          <w:b/>
          <w:bCs/>
          <w:caps/>
          <w:color w:val="3F89BF"/>
          <w:sz w:val="32"/>
          <w:szCs w:val="40"/>
          <w:lang w:val="fr-FR"/>
        </w:rPr>
        <w:t>PROTOTYPE BEACHY AIR DE HOBBY : VERS L’AVENIR EN CARAVANE</w:t>
      </w:r>
    </w:p>
    <w:p w14:paraId="04936713" w14:textId="77777777" w:rsidR="001E2F68" w:rsidRPr="00E710D1" w:rsidRDefault="004450C4" w:rsidP="00E828D4">
      <w:pPr>
        <w:spacing w:line="360" w:lineRule="auto"/>
        <w:rPr>
          <w:rFonts w:cstheme="minorHAnsi"/>
          <w:b/>
          <w:bCs/>
          <w:sz w:val="22"/>
          <w:szCs w:val="22"/>
          <w:lang w:val="fr-FR"/>
        </w:rPr>
      </w:pPr>
      <w:r w:rsidRPr="00E710D1">
        <w:rPr>
          <w:rFonts w:ascii="Calibri" w:hAnsi="Calibri" w:cstheme="minorHAnsi"/>
          <w:b/>
          <w:bCs/>
          <w:sz w:val="22"/>
          <w:szCs w:val="22"/>
          <w:lang w:val="fr-FR"/>
        </w:rPr>
        <w:br/>
        <w:t>Fockbek, 26 août 2022 – À quoi ressembleront les vacances en camping de demain ? C’est la question que se pose le fabricant de caravanes et de camping-cars du nord de l’Allemagne, Hobby. Le marché des caravanes a besoin d’idées fraîches et nouvelles. Le prototype de construction légère BEACHY AIR en est une.</w:t>
      </w:r>
    </w:p>
    <w:p w14:paraId="25E5EDB7" w14:textId="77777777" w:rsidR="004450C4" w:rsidRPr="00E710D1" w:rsidRDefault="004450C4" w:rsidP="004450C4">
      <w:pPr>
        <w:spacing w:line="360" w:lineRule="auto"/>
        <w:rPr>
          <w:rFonts w:cstheme="minorHAnsi"/>
          <w:sz w:val="22"/>
          <w:szCs w:val="22"/>
          <w:lang w:val="fr-FR"/>
        </w:rPr>
      </w:pPr>
    </w:p>
    <w:p w14:paraId="73AFC2FA" w14:textId="77777777" w:rsidR="0002519A" w:rsidRDefault="00054EAA" w:rsidP="004450C4">
      <w:pPr>
        <w:spacing w:line="360" w:lineRule="auto"/>
        <w:rPr>
          <w:rFonts w:ascii="Calibri" w:hAnsi="Calibri" w:cstheme="minorHAnsi"/>
          <w:sz w:val="22"/>
          <w:szCs w:val="22"/>
          <w:lang w:val="fr-FR"/>
        </w:rPr>
      </w:pPr>
      <w:r w:rsidRPr="00E710D1">
        <w:rPr>
          <w:rFonts w:ascii="Calibri" w:hAnsi="Calibri" w:cstheme="minorHAnsi"/>
          <w:sz w:val="22"/>
          <w:szCs w:val="22"/>
          <w:lang w:val="fr-FR"/>
        </w:rPr>
        <w:t xml:space="preserve">Le camping est synonyme de vacances en harmonie avec la nature. En tout lieu, à tout âge, à tout </w:t>
      </w:r>
      <w:r w:rsidR="00BD593F">
        <w:rPr>
          <w:rFonts w:ascii="Calibri" w:hAnsi="Calibri" w:cstheme="minorHAnsi"/>
          <w:sz w:val="22"/>
          <w:szCs w:val="22"/>
          <w:lang w:val="fr-FR"/>
        </w:rPr>
        <w:br/>
      </w:r>
      <w:r w:rsidRPr="00E710D1">
        <w:rPr>
          <w:rFonts w:ascii="Calibri" w:hAnsi="Calibri" w:cstheme="minorHAnsi"/>
          <w:sz w:val="22"/>
          <w:szCs w:val="22"/>
          <w:lang w:val="fr-FR"/>
        </w:rPr>
        <w:t xml:space="preserve">moment. De manière simple, flexible et facile. Hobby dévoile son prototype BEACHY AIR au Caravan </w:t>
      </w:r>
      <w:r w:rsidR="00BD593F">
        <w:rPr>
          <w:rFonts w:ascii="Calibri" w:hAnsi="Calibri" w:cstheme="minorHAnsi"/>
          <w:sz w:val="22"/>
          <w:szCs w:val="22"/>
          <w:lang w:val="fr-FR"/>
        </w:rPr>
        <w:br/>
      </w:r>
      <w:r w:rsidRPr="00E710D1">
        <w:rPr>
          <w:rFonts w:ascii="Calibri" w:hAnsi="Calibri" w:cstheme="minorHAnsi"/>
          <w:sz w:val="22"/>
          <w:szCs w:val="22"/>
          <w:lang w:val="fr-FR"/>
        </w:rPr>
        <w:t>Salon de Düsseldorf et montre à quoi pourrait ressembler le caravaning du futur.</w:t>
      </w:r>
      <w:r w:rsidRPr="00E710D1">
        <w:rPr>
          <w:rFonts w:ascii="Calibri" w:hAnsi="Calibri" w:cstheme="minorHAnsi"/>
          <w:sz w:val="22"/>
          <w:szCs w:val="22"/>
          <w:lang w:val="fr-FR"/>
        </w:rPr>
        <w:br/>
      </w:r>
    </w:p>
    <w:p w14:paraId="43EA0923" w14:textId="741F361F" w:rsidR="004A53CC" w:rsidRDefault="0002519A" w:rsidP="004450C4">
      <w:pPr>
        <w:spacing w:line="360" w:lineRule="auto"/>
        <w:rPr>
          <w:rFonts w:ascii="Calibri" w:hAnsi="Calibri" w:cstheme="minorHAnsi"/>
          <w:sz w:val="22"/>
          <w:szCs w:val="22"/>
          <w:lang w:val="fr-FR"/>
        </w:rPr>
      </w:pPr>
      <w:r>
        <w:rPr>
          <w:rFonts w:cstheme="minorHAnsi"/>
          <w:noProof/>
          <w:sz w:val="22"/>
          <w:szCs w:val="22"/>
        </w:rPr>
        <w:drawing>
          <wp:inline distT="0" distB="0" distL="0" distR="0" wp14:anchorId="506B77BC" wp14:editId="45DD494E">
            <wp:extent cx="5988050" cy="3987800"/>
            <wp:effectExtent l="0" t="0" r="0" b="0"/>
            <wp:docPr id="7" name="Grafik 7" descr="Ein Bild, das draußen, Himmel, Strand,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Himmel, Strand, Wasser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88050" cy="3987800"/>
                    </a:xfrm>
                    <a:prstGeom prst="rect">
                      <a:avLst/>
                    </a:prstGeom>
                    <a:noFill/>
                    <a:ln>
                      <a:noFill/>
                    </a:ln>
                  </pic:spPr>
                </pic:pic>
              </a:graphicData>
            </a:graphic>
          </wp:inline>
        </w:drawing>
      </w:r>
      <w:r w:rsidR="00054EAA" w:rsidRPr="00E710D1">
        <w:rPr>
          <w:rFonts w:ascii="Calibri" w:hAnsi="Calibri" w:cstheme="minorHAnsi"/>
          <w:sz w:val="22"/>
          <w:szCs w:val="22"/>
          <w:lang w:val="fr-FR"/>
        </w:rPr>
        <w:br/>
      </w:r>
      <w:r w:rsidR="00E73FFE" w:rsidRPr="00E710D1">
        <w:rPr>
          <w:rFonts w:ascii="Calibri" w:hAnsi="Calibri" w:cstheme="minorHAnsi"/>
          <w:sz w:val="22"/>
          <w:szCs w:val="22"/>
          <w:lang w:val="fr-FR"/>
        </w:rPr>
        <w:br/>
        <w:t xml:space="preserve">Le concept : une caravane si légère et aérodynamique qu’elle peut être tirée par des véhicules </w:t>
      </w:r>
      <w:r w:rsidR="00BD593F">
        <w:rPr>
          <w:rFonts w:ascii="Calibri" w:hAnsi="Calibri" w:cstheme="minorHAnsi"/>
          <w:sz w:val="22"/>
          <w:szCs w:val="22"/>
          <w:lang w:val="fr-FR"/>
        </w:rPr>
        <w:br/>
      </w:r>
      <w:r w:rsidR="00E73FFE" w:rsidRPr="00E710D1">
        <w:rPr>
          <w:rFonts w:ascii="Calibri" w:hAnsi="Calibri" w:cstheme="minorHAnsi"/>
          <w:sz w:val="22"/>
          <w:szCs w:val="22"/>
          <w:lang w:val="fr-FR"/>
        </w:rPr>
        <w:t xml:space="preserve">électriques et avec un permis de conduire de catégorie B. « Le BEACHY AIR est un vecteur de technologie qui met l’accent sur la construction légère et la fonctionnalité », déclare Bernd Löher, directeur de Hobby, à propos du dernier projet d’innovation de son entrepris. « Nous voulions atteindre un poids </w:t>
      </w:r>
      <w:r w:rsidR="00BD593F">
        <w:rPr>
          <w:rFonts w:ascii="Calibri" w:hAnsi="Calibri" w:cstheme="minorHAnsi"/>
          <w:sz w:val="22"/>
          <w:szCs w:val="22"/>
          <w:lang w:val="fr-FR"/>
        </w:rPr>
        <w:br/>
      </w:r>
      <w:r w:rsidR="00E73FFE" w:rsidRPr="00E710D1">
        <w:rPr>
          <w:rFonts w:ascii="Calibri" w:hAnsi="Calibri" w:cstheme="minorHAnsi"/>
          <w:sz w:val="22"/>
          <w:szCs w:val="22"/>
          <w:lang w:val="fr-FR"/>
        </w:rPr>
        <w:lastRenderedPageBreak/>
        <w:t xml:space="preserve">à vide inférieur à 500 kg afin de concevoir la caravane idéale pour l’ère de l’électromobilité. Quoi de plus logique que de poursuivre l’idée BEACHY ; à savoir construire des véhicules simples, intelligents et </w:t>
      </w:r>
      <w:r w:rsidR="00BD593F">
        <w:rPr>
          <w:rFonts w:ascii="Calibri" w:hAnsi="Calibri" w:cstheme="minorHAnsi"/>
          <w:sz w:val="22"/>
          <w:szCs w:val="22"/>
          <w:lang w:val="fr-FR"/>
        </w:rPr>
        <w:br/>
      </w:r>
      <w:r w:rsidR="00E73FFE" w:rsidRPr="00E710D1">
        <w:rPr>
          <w:rFonts w:ascii="Calibri" w:hAnsi="Calibri" w:cstheme="minorHAnsi"/>
          <w:sz w:val="22"/>
          <w:szCs w:val="22"/>
          <w:lang w:val="fr-FR"/>
        </w:rPr>
        <w:t xml:space="preserve">branchés au look </w:t>
      </w:r>
      <w:proofErr w:type="spellStart"/>
      <w:r w:rsidR="00E73FFE" w:rsidRPr="00E710D1">
        <w:rPr>
          <w:rFonts w:ascii="Calibri" w:hAnsi="Calibri" w:cstheme="minorHAnsi"/>
          <w:i/>
          <w:iCs/>
          <w:sz w:val="22"/>
          <w:szCs w:val="22"/>
          <w:lang w:val="fr-FR"/>
        </w:rPr>
        <w:t>beach</w:t>
      </w:r>
      <w:proofErr w:type="spellEnd"/>
      <w:r w:rsidR="00E73FFE" w:rsidRPr="00E710D1">
        <w:rPr>
          <w:rFonts w:ascii="Calibri" w:hAnsi="Calibri" w:cstheme="minorHAnsi"/>
          <w:i/>
          <w:iCs/>
          <w:sz w:val="22"/>
          <w:szCs w:val="22"/>
          <w:lang w:val="fr-FR"/>
        </w:rPr>
        <w:t xml:space="preserve"> house </w:t>
      </w:r>
      <w:r w:rsidR="00E73FFE" w:rsidRPr="00E710D1">
        <w:rPr>
          <w:rFonts w:ascii="Calibri" w:hAnsi="Calibri" w:cstheme="minorHAnsi"/>
          <w:sz w:val="22"/>
          <w:szCs w:val="22"/>
          <w:lang w:val="fr-FR"/>
        </w:rPr>
        <w:t xml:space="preserve">», poursuit M. </w:t>
      </w:r>
      <w:proofErr w:type="spellStart"/>
      <w:r w:rsidR="00E73FFE" w:rsidRPr="00E710D1">
        <w:rPr>
          <w:rFonts w:ascii="Calibri" w:hAnsi="Calibri" w:cstheme="minorHAnsi"/>
          <w:sz w:val="22"/>
          <w:szCs w:val="22"/>
          <w:lang w:val="fr-FR"/>
        </w:rPr>
        <w:t>Löher</w:t>
      </w:r>
      <w:proofErr w:type="spellEnd"/>
      <w:r w:rsidR="00E73FFE" w:rsidRPr="00E710D1">
        <w:rPr>
          <w:rFonts w:ascii="Calibri" w:hAnsi="Calibri" w:cstheme="minorHAnsi"/>
          <w:sz w:val="22"/>
          <w:szCs w:val="22"/>
          <w:lang w:val="fr-FR"/>
        </w:rPr>
        <w:t>.</w:t>
      </w:r>
    </w:p>
    <w:p w14:paraId="004582D0" w14:textId="63521A78" w:rsidR="0002519A" w:rsidRDefault="0002519A" w:rsidP="004450C4">
      <w:pPr>
        <w:spacing w:line="360" w:lineRule="auto"/>
        <w:rPr>
          <w:rFonts w:ascii="Calibri" w:hAnsi="Calibri" w:cstheme="minorHAnsi"/>
          <w:sz w:val="22"/>
          <w:szCs w:val="22"/>
          <w:lang w:val="fr-FR"/>
        </w:rPr>
      </w:pPr>
    </w:p>
    <w:p w14:paraId="5FCE5DE1" w14:textId="7C717CAC" w:rsidR="0002519A" w:rsidRDefault="0002519A" w:rsidP="004450C4">
      <w:pPr>
        <w:spacing w:line="360" w:lineRule="auto"/>
        <w:rPr>
          <w:rFonts w:cstheme="minorHAnsi"/>
          <w:sz w:val="22"/>
          <w:szCs w:val="22"/>
          <w:lang w:val="fr-FR"/>
        </w:rPr>
      </w:pPr>
      <w:r>
        <w:rPr>
          <w:rFonts w:cstheme="minorHAnsi"/>
          <w:noProof/>
          <w:sz w:val="22"/>
          <w:szCs w:val="22"/>
        </w:rPr>
        <w:drawing>
          <wp:inline distT="0" distB="0" distL="0" distR="0" wp14:anchorId="5E0F713C" wp14:editId="1177EDDB">
            <wp:extent cx="5313680" cy="2533466"/>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319464" cy="2536224"/>
                    </a:xfrm>
                    <a:prstGeom prst="rect">
                      <a:avLst/>
                    </a:prstGeom>
                    <a:noFill/>
                    <a:ln>
                      <a:noFill/>
                    </a:ln>
                    <a:extLst>
                      <a:ext uri="{53640926-AAD7-44D8-BBD7-CCE9431645EC}">
                        <a14:shadowObscured xmlns:a14="http://schemas.microsoft.com/office/drawing/2010/main"/>
                      </a:ext>
                    </a:extLst>
                  </pic:spPr>
                </pic:pic>
              </a:graphicData>
            </a:graphic>
          </wp:inline>
        </w:drawing>
      </w:r>
    </w:p>
    <w:p w14:paraId="28C8D65C" w14:textId="3BD45546" w:rsidR="0002519A" w:rsidRPr="00E710D1" w:rsidRDefault="0002519A" w:rsidP="004450C4">
      <w:pPr>
        <w:spacing w:line="360" w:lineRule="auto"/>
        <w:rPr>
          <w:rFonts w:cstheme="minorHAnsi"/>
          <w:sz w:val="22"/>
          <w:szCs w:val="22"/>
          <w:lang w:val="fr-FR"/>
        </w:rPr>
      </w:pPr>
      <w:r>
        <w:rPr>
          <w:rFonts w:ascii="Arial" w:hAnsi="Arial" w:cs="Arial"/>
          <w:b/>
          <w:bCs/>
          <w:caps/>
          <w:noProof/>
          <w:color w:val="3F89BF"/>
          <w:sz w:val="32"/>
          <w:szCs w:val="40"/>
        </w:rPr>
        <w:drawing>
          <wp:inline distT="0" distB="0" distL="0" distR="0" wp14:anchorId="5BD82DB4" wp14:editId="0F5E32FA">
            <wp:extent cx="5162311" cy="2641600"/>
            <wp:effectExtent l="0" t="0" r="0" b="0"/>
            <wp:docPr id="1" name="Grafik 1" descr="Ein Bild, das Transport, Anhänger, Liefer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ransport, Anhänger, Lieferwagen enthält.&#10;&#10;Automatisch generierte Beschreibu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227542" cy="2674979"/>
                    </a:xfrm>
                    <a:prstGeom prst="rect">
                      <a:avLst/>
                    </a:prstGeom>
                    <a:noFill/>
                    <a:ln>
                      <a:noFill/>
                    </a:ln>
                    <a:extLst>
                      <a:ext uri="{53640926-AAD7-44D8-BBD7-CCE9431645EC}">
                        <a14:shadowObscured xmlns:a14="http://schemas.microsoft.com/office/drawing/2010/main"/>
                      </a:ext>
                    </a:extLst>
                  </pic:spPr>
                </pic:pic>
              </a:graphicData>
            </a:graphic>
          </wp:inline>
        </w:drawing>
      </w:r>
    </w:p>
    <w:p w14:paraId="5431D052" w14:textId="77777777" w:rsidR="0002519A" w:rsidRPr="0002519A" w:rsidRDefault="0002519A" w:rsidP="0002519A">
      <w:pPr>
        <w:spacing w:line="360" w:lineRule="auto"/>
        <w:rPr>
          <w:rFonts w:cstheme="minorHAnsi"/>
          <w:sz w:val="20"/>
          <w:szCs w:val="20"/>
          <w:lang w:val="fr-FR"/>
        </w:rPr>
      </w:pPr>
      <w:r w:rsidRPr="0002519A">
        <w:rPr>
          <w:rFonts w:ascii="Calibri" w:hAnsi="Calibri" w:cstheme="minorHAnsi"/>
          <w:sz w:val="18"/>
          <w:szCs w:val="18"/>
          <w:lang w:val="fr-FR"/>
        </w:rPr>
        <w:t>Le nouveau prototype de construction légère BEACHY AIR de Hobby.</w:t>
      </w:r>
    </w:p>
    <w:p w14:paraId="046D6E58" w14:textId="77777777" w:rsidR="0054161C" w:rsidRPr="00E710D1" w:rsidRDefault="0054161C" w:rsidP="00E828D4">
      <w:pPr>
        <w:spacing w:line="360" w:lineRule="auto"/>
        <w:rPr>
          <w:rFonts w:ascii="Arial" w:hAnsi="Arial" w:cs="Arial"/>
          <w:b/>
          <w:caps/>
          <w:color w:val="5B8EBA"/>
          <w:lang w:val="fr-FR"/>
        </w:rPr>
      </w:pPr>
    </w:p>
    <w:p w14:paraId="752ED0C0" w14:textId="77777777" w:rsidR="007F63B7" w:rsidRPr="00E710D1" w:rsidRDefault="003B3C4A" w:rsidP="00E828D4">
      <w:pPr>
        <w:spacing w:line="360" w:lineRule="auto"/>
        <w:rPr>
          <w:rFonts w:ascii="Arial" w:hAnsi="Arial" w:cs="Arial"/>
          <w:color w:val="5B8EBA"/>
          <w:lang w:val="fr-FR"/>
        </w:rPr>
      </w:pPr>
      <w:r w:rsidRPr="00E710D1">
        <w:rPr>
          <w:rFonts w:ascii="Arial" w:hAnsi="Arial" w:cs="Arial"/>
          <w:b/>
          <w:caps/>
          <w:color w:val="5B8EBA"/>
          <w:sz w:val="28"/>
          <w:szCs w:val="28"/>
          <w:lang w:val="fr-FR"/>
        </w:rPr>
        <w:t>Une structure comprimée. Simple. Unique.</w:t>
      </w:r>
      <w:r w:rsidRPr="00E710D1">
        <w:rPr>
          <w:rFonts w:ascii="Arial" w:hAnsi="Arial" w:cs="Arial"/>
          <w:b/>
          <w:caps/>
          <w:color w:val="5B8EBA"/>
          <w:sz w:val="28"/>
          <w:szCs w:val="28"/>
          <w:lang w:val="fr-FR"/>
        </w:rPr>
        <w:br/>
      </w:r>
    </w:p>
    <w:p w14:paraId="48ACAAD6" w14:textId="77777777" w:rsidR="0002519A" w:rsidRDefault="004450C4" w:rsidP="006D77C1">
      <w:pPr>
        <w:spacing w:line="360" w:lineRule="auto"/>
        <w:rPr>
          <w:rFonts w:ascii="Calibri" w:hAnsi="Calibri" w:cstheme="minorHAnsi"/>
          <w:sz w:val="22"/>
          <w:szCs w:val="22"/>
          <w:lang w:val="fr-FR"/>
        </w:rPr>
      </w:pPr>
      <w:r w:rsidRPr="00E710D1">
        <w:rPr>
          <w:rFonts w:ascii="Calibri" w:hAnsi="Calibri" w:cstheme="minorHAnsi"/>
          <w:sz w:val="22"/>
          <w:szCs w:val="22"/>
          <w:lang w:val="fr-FR"/>
        </w:rPr>
        <w:t xml:space="preserve">Avec une longueur de cellule d’environ 3,5 m et une hauteur totale d’environ 2 mètres, le BEACHY AIR est très compact. L’astucieux toit escamotable permet cependant de porter la hauteur de la pièce </w:t>
      </w:r>
      <w:r w:rsidR="00BD593F">
        <w:rPr>
          <w:rFonts w:ascii="Calibri" w:hAnsi="Calibri" w:cstheme="minorHAnsi"/>
          <w:sz w:val="22"/>
          <w:szCs w:val="22"/>
          <w:lang w:val="fr-FR"/>
        </w:rPr>
        <w:br/>
      </w:r>
      <w:r w:rsidRPr="00E710D1">
        <w:rPr>
          <w:rFonts w:ascii="Calibri" w:hAnsi="Calibri" w:cstheme="minorHAnsi"/>
          <w:sz w:val="22"/>
          <w:szCs w:val="22"/>
          <w:lang w:val="fr-FR"/>
        </w:rPr>
        <w:t xml:space="preserve">à 2,15 mètres. Le module de cuisine amovible confère également une grande flexibilité en permettant de déplacer facilement les activités à l’extérieur lorsque la météo le permet. Pratique, le pupitre pliant peut </w:t>
      </w:r>
      <w:r w:rsidRPr="00E710D1">
        <w:rPr>
          <w:rFonts w:ascii="Calibri" w:hAnsi="Calibri" w:cstheme="minorHAnsi"/>
          <w:sz w:val="22"/>
          <w:szCs w:val="22"/>
          <w:lang w:val="fr-FR"/>
        </w:rPr>
        <w:lastRenderedPageBreak/>
        <w:t xml:space="preserve">être utilisé comme plan de travail supplémentaire pour la cuisine ou comme espace pour le bureau </w:t>
      </w:r>
      <w:r w:rsidR="00BD593F">
        <w:rPr>
          <w:rFonts w:ascii="Calibri" w:hAnsi="Calibri" w:cstheme="minorHAnsi"/>
          <w:sz w:val="22"/>
          <w:szCs w:val="22"/>
          <w:lang w:val="fr-FR"/>
        </w:rPr>
        <w:br/>
      </w:r>
      <w:r w:rsidRPr="00E710D1">
        <w:rPr>
          <w:rFonts w:ascii="Calibri" w:hAnsi="Calibri" w:cstheme="minorHAnsi"/>
          <w:sz w:val="22"/>
          <w:szCs w:val="22"/>
          <w:lang w:val="fr-FR"/>
        </w:rPr>
        <w:t xml:space="preserve">mobile. </w:t>
      </w:r>
    </w:p>
    <w:p w14:paraId="02D4B10A" w14:textId="28DB2C43" w:rsidR="0002519A" w:rsidRDefault="00FA32AD" w:rsidP="006D77C1">
      <w:pPr>
        <w:spacing w:line="360" w:lineRule="auto"/>
        <w:rPr>
          <w:rFonts w:ascii="Calibri" w:hAnsi="Calibri" w:cstheme="minorHAnsi"/>
          <w:sz w:val="22"/>
          <w:szCs w:val="22"/>
          <w:lang w:val="fr-FR"/>
        </w:rPr>
      </w:pPr>
      <w:r>
        <w:rPr>
          <w:rFonts w:cstheme="minorHAnsi"/>
          <w:noProof/>
          <w:sz w:val="22"/>
          <w:szCs w:val="22"/>
        </w:rPr>
        <w:drawing>
          <wp:inline distT="0" distB="0" distL="0" distR="0" wp14:anchorId="7B3DC281" wp14:editId="4BBE14AC">
            <wp:extent cx="5562259" cy="3705225"/>
            <wp:effectExtent l="0" t="0" r="635" b="0"/>
            <wp:docPr id="8" name="Grafik 8" descr="Ein Bild, das drinnen, Ausguss, Badezim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Ausguss, Badezimmer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573630" cy="3712799"/>
                    </a:xfrm>
                    <a:prstGeom prst="rect">
                      <a:avLst/>
                    </a:prstGeom>
                    <a:noFill/>
                    <a:ln>
                      <a:noFill/>
                    </a:ln>
                  </pic:spPr>
                </pic:pic>
              </a:graphicData>
            </a:graphic>
          </wp:inline>
        </w:drawing>
      </w:r>
      <w:r>
        <w:rPr>
          <w:rFonts w:ascii="Calibri" w:hAnsi="Calibri" w:cstheme="minorHAnsi"/>
          <w:noProof/>
          <w:sz w:val="22"/>
          <w:szCs w:val="22"/>
          <w:lang w:val="fr-FR"/>
        </w:rPr>
        <w:drawing>
          <wp:inline distT="0" distB="0" distL="0" distR="0" wp14:anchorId="416C411B" wp14:editId="2633023F">
            <wp:extent cx="5576558" cy="3714750"/>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578970" cy="3716357"/>
                    </a:xfrm>
                    <a:prstGeom prst="rect">
                      <a:avLst/>
                    </a:prstGeom>
                    <a:noFill/>
                    <a:ln>
                      <a:noFill/>
                    </a:ln>
                  </pic:spPr>
                </pic:pic>
              </a:graphicData>
            </a:graphic>
          </wp:inline>
        </w:drawing>
      </w:r>
    </w:p>
    <w:p w14:paraId="6BF7ADD2" w14:textId="72C2E1DB" w:rsidR="0002519A" w:rsidRPr="00870625" w:rsidRDefault="00870625" w:rsidP="006D77C1">
      <w:pPr>
        <w:spacing w:line="360" w:lineRule="auto"/>
        <w:rPr>
          <w:rFonts w:ascii="Calibri" w:hAnsi="Calibri" w:cstheme="minorHAnsi"/>
          <w:sz w:val="22"/>
          <w:szCs w:val="22"/>
          <w:lang w:val="en-US"/>
        </w:rPr>
      </w:pPr>
      <w:r w:rsidRPr="00870625">
        <w:rPr>
          <w:rFonts w:ascii="Calibri" w:hAnsi="Calibri" w:cstheme="minorHAnsi"/>
          <w:sz w:val="18"/>
          <w:szCs w:val="18"/>
          <w:lang w:val="fr-FR"/>
        </w:rPr>
        <w:t>Le BEACHY AIR au Salon de la caravane 2022.</w:t>
      </w:r>
      <w:r>
        <w:rPr>
          <w:rFonts w:ascii="Calibri" w:hAnsi="Calibri" w:cstheme="minorHAnsi"/>
          <w:sz w:val="18"/>
          <w:szCs w:val="18"/>
          <w:lang w:val="fr-FR"/>
        </w:rPr>
        <w:br/>
      </w:r>
    </w:p>
    <w:p w14:paraId="200B4B17" w14:textId="41748F86" w:rsidR="006D77C1" w:rsidRDefault="004450C4" w:rsidP="006D77C1">
      <w:pPr>
        <w:spacing w:line="360" w:lineRule="auto"/>
        <w:rPr>
          <w:rFonts w:cstheme="minorHAnsi"/>
          <w:sz w:val="22"/>
          <w:szCs w:val="22"/>
          <w:lang w:val="fr-FR"/>
        </w:rPr>
      </w:pPr>
      <w:r w:rsidRPr="00E710D1">
        <w:rPr>
          <w:rFonts w:ascii="Calibri" w:hAnsi="Calibri" w:cstheme="minorHAnsi"/>
          <w:sz w:val="22"/>
          <w:szCs w:val="22"/>
          <w:lang w:val="fr-FR"/>
        </w:rPr>
        <w:lastRenderedPageBreak/>
        <w:t xml:space="preserve">Grâce à sa construction modulaire, le BEACHY AIR procure une atmosphère généreuse dans un espace réduit. La dînette en L se transforme en quelques gestes en une surface de couchage de 2 m x 1,40 m. Un surmatelas en mousse froide, qui sert également de dossier, offre un grand confort de </w:t>
      </w:r>
      <w:r w:rsidR="00BD593F">
        <w:rPr>
          <w:rFonts w:ascii="Calibri" w:hAnsi="Calibri" w:cstheme="minorHAnsi"/>
          <w:sz w:val="22"/>
          <w:szCs w:val="22"/>
          <w:lang w:val="fr-FR"/>
        </w:rPr>
        <w:br/>
      </w:r>
      <w:r w:rsidRPr="00E710D1">
        <w:rPr>
          <w:rFonts w:ascii="Calibri" w:hAnsi="Calibri" w:cstheme="minorHAnsi"/>
          <w:sz w:val="22"/>
          <w:szCs w:val="22"/>
          <w:lang w:val="fr-FR"/>
        </w:rPr>
        <w:t xml:space="preserve">sommeil. Le design du mobilier, conçu pour une légèreté maximale, avec ses couleurs claires et </w:t>
      </w:r>
      <w:r w:rsidR="00BD593F">
        <w:rPr>
          <w:rFonts w:ascii="Calibri" w:hAnsi="Calibri" w:cstheme="minorHAnsi"/>
          <w:sz w:val="22"/>
          <w:szCs w:val="22"/>
          <w:lang w:val="fr-FR"/>
        </w:rPr>
        <w:br/>
      </w:r>
      <w:r w:rsidRPr="00E710D1">
        <w:rPr>
          <w:rFonts w:ascii="Calibri" w:hAnsi="Calibri" w:cstheme="minorHAnsi"/>
          <w:sz w:val="22"/>
          <w:szCs w:val="22"/>
          <w:lang w:val="fr-FR"/>
        </w:rPr>
        <w:t xml:space="preserve">naturelles, offre un effet BEACHY des plus réussis. </w:t>
      </w:r>
      <w:r w:rsidRPr="00E710D1">
        <w:rPr>
          <w:rFonts w:ascii="Calibri" w:hAnsi="Calibri" w:cstheme="minorHAnsi"/>
          <w:sz w:val="22"/>
          <w:szCs w:val="22"/>
          <w:lang w:val="fr-FR"/>
        </w:rPr>
        <w:br/>
      </w:r>
    </w:p>
    <w:p w14:paraId="2FB2EF9C" w14:textId="7C049EC0" w:rsidR="0002519A" w:rsidRDefault="0002519A" w:rsidP="006D77C1">
      <w:pPr>
        <w:spacing w:line="360" w:lineRule="auto"/>
        <w:rPr>
          <w:rFonts w:cstheme="minorHAnsi"/>
          <w:sz w:val="22"/>
          <w:szCs w:val="22"/>
          <w:lang w:val="fr-FR"/>
        </w:rPr>
      </w:pPr>
      <w:r>
        <w:rPr>
          <w:rFonts w:cstheme="minorHAnsi"/>
          <w:noProof/>
          <w:sz w:val="22"/>
          <w:szCs w:val="22"/>
        </w:rPr>
        <w:drawing>
          <wp:inline distT="0" distB="0" distL="0" distR="0" wp14:anchorId="4BFAC76A" wp14:editId="6EC116EE">
            <wp:extent cx="2647950" cy="1462973"/>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86106" cy="1484054"/>
                    </a:xfrm>
                    <a:prstGeom prst="rect">
                      <a:avLst/>
                    </a:prstGeom>
                    <a:noFill/>
                    <a:ln>
                      <a:noFill/>
                    </a:ln>
                  </pic:spPr>
                </pic:pic>
              </a:graphicData>
            </a:graphic>
          </wp:inline>
        </w:drawing>
      </w:r>
      <w:r>
        <w:rPr>
          <w:rFonts w:cstheme="minorHAnsi"/>
          <w:noProof/>
          <w:sz w:val="22"/>
          <w:szCs w:val="22"/>
        </w:rPr>
        <w:drawing>
          <wp:inline distT="0" distB="0" distL="0" distR="0" wp14:anchorId="7C6CF49E" wp14:editId="7AF15B90">
            <wp:extent cx="2667000" cy="14734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96492" cy="1489791"/>
                    </a:xfrm>
                    <a:prstGeom prst="rect">
                      <a:avLst/>
                    </a:prstGeom>
                    <a:noFill/>
                    <a:ln>
                      <a:noFill/>
                    </a:ln>
                  </pic:spPr>
                </pic:pic>
              </a:graphicData>
            </a:graphic>
          </wp:inline>
        </w:drawing>
      </w:r>
    </w:p>
    <w:p w14:paraId="584B1878" w14:textId="16D7E424" w:rsidR="0002519A" w:rsidRPr="0002519A" w:rsidRDefault="0002519A" w:rsidP="006D77C1">
      <w:pPr>
        <w:spacing w:line="360" w:lineRule="auto"/>
        <w:rPr>
          <w:rFonts w:cstheme="minorHAnsi"/>
          <w:sz w:val="18"/>
          <w:szCs w:val="18"/>
          <w:lang w:val="fr-FR"/>
        </w:rPr>
      </w:pPr>
      <w:r w:rsidRPr="0002519A">
        <w:rPr>
          <w:rFonts w:cstheme="minorHAnsi"/>
          <w:sz w:val="18"/>
          <w:szCs w:val="18"/>
          <w:lang w:val="fr-FR"/>
        </w:rPr>
        <w:t>Plans d'étage jour et nuit du BEACHY AIR</w:t>
      </w:r>
      <w:r>
        <w:rPr>
          <w:rFonts w:cstheme="minorHAnsi"/>
          <w:sz w:val="18"/>
          <w:szCs w:val="18"/>
          <w:lang w:val="fr-FR"/>
        </w:rPr>
        <w:t>.</w:t>
      </w:r>
    </w:p>
    <w:p w14:paraId="326F5EF5" w14:textId="08DCAC8A" w:rsidR="0002519A" w:rsidRDefault="0002519A" w:rsidP="006D77C1">
      <w:pPr>
        <w:spacing w:line="360" w:lineRule="auto"/>
        <w:rPr>
          <w:rFonts w:cstheme="minorHAnsi"/>
          <w:sz w:val="22"/>
          <w:szCs w:val="22"/>
          <w:lang w:val="fr-FR"/>
        </w:rPr>
      </w:pPr>
    </w:p>
    <w:p w14:paraId="14D3F12B" w14:textId="77777777" w:rsidR="0002519A" w:rsidRPr="00E710D1" w:rsidRDefault="0002519A" w:rsidP="006D77C1">
      <w:pPr>
        <w:spacing w:line="360" w:lineRule="auto"/>
        <w:rPr>
          <w:rFonts w:cstheme="minorHAnsi"/>
          <w:sz w:val="22"/>
          <w:szCs w:val="22"/>
          <w:lang w:val="fr-FR"/>
        </w:rPr>
      </w:pPr>
    </w:p>
    <w:p w14:paraId="6C4C7636" w14:textId="77777777" w:rsidR="007F63B7" w:rsidRPr="00E710D1" w:rsidRDefault="004450C4" w:rsidP="00E828D4">
      <w:pPr>
        <w:spacing w:line="360" w:lineRule="auto"/>
        <w:rPr>
          <w:rFonts w:ascii="Arial" w:hAnsi="Arial" w:cs="Arial"/>
          <w:color w:val="5B8EBA"/>
          <w:sz w:val="28"/>
          <w:szCs w:val="28"/>
          <w:lang w:val="fr-FR"/>
        </w:rPr>
      </w:pPr>
      <w:r w:rsidRPr="00E710D1">
        <w:rPr>
          <w:rFonts w:ascii="Arial" w:hAnsi="Arial" w:cs="Arial"/>
          <w:b/>
          <w:caps/>
          <w:color w:val="5B8EBA"/>
          <w:sz w:val="28"/>
          <w:szCs w:val="28"/>
          <w:lang w:val="fr-FR"/>
        </w:rPr>
        <w:t>UN POIDS RÉDUIT, UN GRAND IMPACT – UNE VISION SE RÉALISE</w:t>
      </w:r>
      <w:r w:rsidRPr="00E710D1">
        <w:rPr>
          <w:rFonts w:ascii="Arial" w:hAnsi="Arial" w:cs="Arial"/>
          <w:b/>
          <w:caps/>
          <w:color w:val="5B8EBA"/>
          <w:sz w:val="28"/>
          <w:szCs w:val="28"/>
          <w:lang w:val="fr-FR"/>
        </w:rPr>
        <w:br/>
      </w:r>
    </w:p>
    <w:p w14:paraId="4C5FF30C" w14:textId="6080097D" w:rsidR="004A53CC" w:rsidRPr="00E710D1" w:rsidRDefault="00714600" w:rsidP="00E828D4">
      <w:pPr>
        <w:spacing w:line="360" w:lineRule="auto"/>
        <w:rPr>
          <w:rFonts w:cstheme="minorHAnsi"/>
          <w:sz w:val="22"/>
          <w:szCs w:val="22"/>
          <w:lang w:val="fr-FR"/>
        </w:rPr>
      </w:pPr>
      <w:r w:rsidRPr="00E710D1">
        <w:rPr>
          <w:rFonts w:ascii="Calibri" w:hAnsi="Calibri" w:cstheme="minorHAnsi"/>
          <w:sz w:val="22"/>
          <w:szCs w:val="22"/>
          <w:lang w:val="fr-FR"/>
        </w:rPr>
        <w:t xml:space="preserve">Avec ce prototype, Hobby surmonte l’une des limites actuelles de nombreux véhicules électriques : grâce au faible poids de BEACHY AIR, il est possible d’augmenter considérablement non seulement l’autonomie, mais aussi l’éventail des véhicules pouvant tracter la caravane. Cette caravane légère est rendue possible par sa construction monocoque innovante </w:t>
      </w:r>
      <w:r w:rsidRPr="00E710D1">
        <w:rPr>
          <w:sz w:val="22"/>
          <w:szCs w:val="22"/>
          <w:lang w:val="fr-FR"/>
        </w:rPr>
        <w:t>et différents composants légers.</w:t>
      </w:r>
      <w:r w:rsidRPr="00E710D1">
        <w:rPr>
          <w:rFonts w:ascii="Calibri" w:hAnsi="Calibri" w:cstheme="minorHAnsi"/>
          <w:sz w:val="22"/>
          <w:szCs w:val="22"/>
          <w:lang w:val="fr-FR"/>
        </w:rPr>
        <w:t xml:space="preserve"> Cette construction particulière réduit fortement le poids sans compromettre la stabilité et la sécurité.  </w:t>
      </w:r>
      <w:r w:rsidRPr="00E710D1">
        <w:rPr>
          <w:rFonts w:ascii="Calibri" w:hAnsi="Calibri" w:cstheme="minorHAnsi"/>
          <w:sz w:val="22"/>
          <w:szCs w:val="22"/>
          <w:lang w:val="fr-FR"/>
        </w:rPr>
        <w:br/>
      </w:r>
    </w:p>
    <w:p w14:paraId="17FBEFE6" w14:textId="77777777" w:rsidR="007F63B7" w:rsidRPr="00E710D1" w:rsidRDefault="004450C4" w:rsidP="00E828D4">
      <w:pPr>
        <w:spacing w:line="360" w:lineRule="auto"/>
        <w:rPr>
          <w:rFonts w:cstheme="minorHAnsi"/>
          <w:sz w:val="22"/>
          <w:szCs w:val="22"/>
          <w:lang w:val="fr-FR"/>
        </w:rPr>
      </w:pPr>
      <w:r w:rsidRPr="00E710D1">
        <w:rPr>
          <w:rFonts w:ascii="Arial" w:hAnsi="Arial" w:cs="Arial"/>
          <w:b/>
          <w:bCs/>
          <w:caps/>
          <w:color w:val="5B8EBA"/>
          <w:sz w:val="28"/>
          <w:szCs w:val="28"/>
          <w:lang w:val="fr-FR"/>
        </w:rPr>
        <w:t>UN AVENIR DURABLE SE CONÇOIT EN ÉQUIPE</w:t>
      </w:r>
      <w:r w:rsidRPr="00E710D1">
        <w:rPr>
          <w:rFonts w:ascii="Arial" w:hAnsi="Arial" w:cs="Arial"/>
          <w:b/>
          <w:bCs/>
          <w:caps/>
          <w:color w:val="5B8EBA"/>
          <w:sz w:val="28"/>
          <w:szCs w:val="28"/>
          <w:lang w:val="fr-FR"/>
        </w:rPr>
        <w:br/>
      </w:r>
    </w:p>
    <w:p w14:paraId="6EF6DDE5" w14:textId="77777777" w:rsidR="00FA32AD" w:rsidRDefault="004450C4" w:rsidP="00E828D4">
      <w:pPr>
        <w:spacing w:line="360" w:lineRule="auto"/>
        <w:rPr>
          <w:rFonts w:ascii="Calibri" w:hAnsi="Calibri" w:cstheme="minorHAnsi"/>
          <w:sz w:val="22"/>
          <w:szCs w:val="22"/>
          <w:lang w:val="fr-FR"/>
        </w:rPr>
      </w:pPr>
      <w:r w:rsidRPr="00E710D1">
        <w:rPr>
          <w:rFonts w:ascii="Calibri" w:hAnsi="Calibri" w:cstheme="minorHAnsi"/>
          <w:sz w:val="22"/>
          <w:szCs w:val="22"/>
          <w:lang w:val="fr-FR"/>
        </w:rPr>
        <w:t xml:space="preserve">Pour réaliser des projets d’avenir comme le BEACHY AIR, il est nécessaire de nouer des partenariats </w:t>
      </w:r>
      <w:r w:rsidR="00BD593F">
        <w:rPr>
          <w:rFonts w:ascii="Calibri" w:hAnsi="Calibri" w:cstheme="minorHAnsi"/>
          <w:sz w:val="22"/>
          <w:szCs w:val="22"/>
          <w:lang w:val="fr-FR"/>
        </w:rPr>
        <w:br/>
      </w:r>
      <w:r w:rsidRPr="00E710D1">
        <w:rPr>
          <w:rFonts w:ascii="Calibri" w:hAnsi="Calibri" w:cstheme="minorHAnsi"/>
          <w:sz w:val="22"/>
          <w:szCs w:val="22"/>
          <w:lang w:val="fr-FR"/>
        </w:rPr>
        <w:t xml:space="preserve">solides sur un pied d’égalité. Ainsi, Vöhringer GmbH &amp; Co KG a développé les matériaux de construction légers, tandis que Knott GmbH a réalisé le châssis particulièrement léger qu’il fallait au projet. Le concept du véhicule et le prototypage du BEACHY AIR ont été réalisés par le bureau d’études Ross Design GmbH. Anne Halskov, du bureau de design danois PENATOS est une nouvelle fois responsable de l’intérieur du BEACHY AIR. </w:t>
      </w:r>
    </w:p>
    <w:p w14:paraId="45F87EE2" w14:textId="187F8054" w:rsidR="00FA32AD" w:rsidRDefault="00FA32AD" w:rsidP="00E828D4">
      <w:pPr>
        <w:spacing w:line="360" w:lineRule="auto"/>
        <w:rPr>
          <w:rFonts w:ascii="Calibri" w:hAnsi="Calibri" w:cstheme="minorHAnsi"/>
          <w:color w:val="000000" w:themeColor="text1"/>
          <w:sz w:val="22"/>
          <w:szCs w:val="22"/>
          <w:lang w:val="fr-FR"/>
        </w:rPr>
      </w:pPr>
      <w:r>
        <w:rPr>
          <w:rFonts w:ascii="Calibri" w:hAnsi="Calibri" w:cstheme="minorHAnsi"/>
          <w:noProof/>
          <w:sz w:val="22"/>
          <w:szCs w:val="22"/>
          <w:lang w:val="fr-FR"/>
        </w:rPr>
        <w:lastRenderedPageBreak/>
        <w:drawing>
          <wp:inline distT="0" distB="0" distL="0" distR="0" wp14:anchorId="37152ABA" wp14:editId="3C0CA093">
            <wp:extent cx="5991225" cy="39909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991225" cy="3990975"/>
                    </a:xfrm>
                    <a:prstGeom prst="rect">
                      <a:avLst/>
                    </a:prstGeom>
                    <a:noFill/>
                    <a:ln>
                      <a:noFill/>
                    </a:ln>
                  </pic:spPr>
                </pic:pic>
              </a:graphicData>
            </a:graphic>
          </wp:inline>
        </w:drawing>
      </w:r>
      <w:r w:rsidR="004450C4" w:rsidRPr="00E710D1">
        <w:rPr>
          <w:rFonts w:ascii="Calibri" w:hAnsi="Calibri" w:cstheme="minorHAnsi"/>
          <w:sz w:val="22"/>
          <w:szCs w:val="22"/>
          <w:lang w:val="fr-FR"/>
        </w:rPr>
        <w:br/>
      </w:r>
    </w:p>
    <w:p w14:paraId="372F0A8B" w14:textId="0FAB9ED1" w:rsidR="001E2F68" w:rsidRPr="00E710D1" w:rsidRDefault="004450C4" w:rsidP="00E828D4">
      <w:pPr>
        <w:spacing w:line="360" w:lineRule="auto"/>
        <w:rPr>
          <w:rFonts w:cstheme="minorHAnsi"/>
          <w:sz w:val="22"/>
          <w:szCs w:val="22"/>
          <w:lang w:val="fr-FR"/>
        </w:rPr>
      </w:pPr>
      <w:r w:rsidRPr="00E710D1">
        <w:rPr>
          <w:rFonts w:ascii="Calibri" w:hAnsi="Calibri" w:cstheme="minorHAnsi"/>
          <w:color w:val="000000" w:themeColor="text1"/>
          <w:sz w:val="22"/>
          <w:szCs w:val="22"/>
          <w:lang w:val="fr-FR"/>
        </w:rPr>
        <w:t>Hobby présente pour la première fois au Caravan Salon 2022 à Düsseldorf le prototype actuel BEACHY AIR en combinaison avec un van VW ID.</w:t>
      </w:r>
      <w:r w:rsidR="00E710D1" w:rsidRPr="00E710D1">
        <w:rPr>
          <w:rFonts w:ascii="Calibri" w:hAnsi="Calibri" w:cstheme="minorHAnsi"/>
          <w:color w:val="000000" w:themeColor="text1"/>
          <w:sz w:val="22"/>
          <w:szCs w:val="22"/>
          <w:lang w:val="fr-FR"/>
        </w:rPr>
        <w:t xml:space="preserve"> </w:t>
      </w:r>
      <w:r w:rsidRPr="00E710D1">
        <w:rPr>
          <w:rFonts w:ascii="Calibri" w:hAnsi="Calibri" w:cstheme="minorHAnsi"/>
          <w:color w:val="000000" w:themeColor="text1"/>
          <w:sz w:val="22"/>
          <w:szCs w:val="22"/>
          <w:lang w:val="fr-FR"/>
        </w:rPr>
        <w:t xml:space="preserve">Buzz et montre les possibilités qui existent dans le domaine de la mobilité électrique et du caravaning. Hobby ne précise pas pour l’instant quand et sous quelle forme ce prototype sera produit en série. </w:t>
      </w:r>
      <w:r w:rsidRPr="00E710D1">
        <w:rPr>
          <w:rFonts w:ascii="Calibri" w:hAnsi="Calibri" w:cstheme="minorHAnsi"/>
          <w:sz w:val="22"/>
          <w:szCs w:val="22"/>
          <w:lang w:val="fr-FR"/>
        </w:rPr>
        <w:br/>
      </w:r>
    </w:p>
    <w:p w14:paraId="22B454FC" w14:textId="77777777" w:rsidR="007F63B7" w:rsidRPr="00E710D1" w:rsidRDefault="007F63B7" w:rsidP="00E828D4">
      <w:pPr>
        <w:spacing w:line="360" w:lineRule="auto"/>
        <w:rPr>
          <w:rFonts w:cstheme="minorHAnsi"/>
          <w:b/>
          <w:bCs/>
          <w:sz w:val="22"/>
          <w:szCs w:val="22"/>
          <w:lang w:val="fr-FR"/>
        </w:rPr>
      </w:pPr>
      <w:r w:rsidRPr="00E710D1">
        <w:rPr>
          <w:rFonts w:ascii="Calibri" w:hAnsi="Calibri" w:cstheme="minorHAnsi"/>
          <w:b/>
          <w:bCs/>
          <w:sz w:val="22"/>
          <w:szCs w:val="22"/>
          <w:lang w:val="fr-FR"/>
        </w:rPr>
        <w:t>Pour en savoir plus, contactez le service de presse Hobby :</w:t>
      </w:r>
    </w:p>
    <w:p w14:paraId="7B2CFCE4" w14:textId="77777777" w:rsidR="003A1056" w:rsidRPr="00E710D1" w:rsidRDefault="006D7D05" w:rsidP="00E828D4">
      <w:pPr>
        <w:spacing w:line="360" w:lineRule="auto"/>
        <w:rPr>
          <w:rStyle w:val="Hyperlink"/>
          <w:rFonts w:cstheme="minorHAnsi"/>
          <w:color w:val="auto"/>
          <w:sz w:val="28"/>
          <w:szCs w:val="28"/>
          <w:u w:val="none"/>
          <w:lang w:val="fr-FR"/>
        </w:rPr>
      </w:pPr>
      <w:hyperlink r:id="rId16" w:history="1">
        <w:r w:rsidR="002E4137" w:rsidRPr="00E710D1">
          <w:rPr>
            <w:rStyle w:val="Hyperlink"/>
            <w:rFonts w:ascii="Calibri" w:hAnsi="Calibri" w:cstheme="minorHAnsi"/>
            <w:sz w:val="22"/>
            <w:szCs w:val="22"/>
            <w:lang w:val="fr-FR"/>
          </w:rPr>
          <w:t>presse@hobby-caravan.de</w:t>
        </w:r>
      </w:hyperlink>
      <w:r w:rsidR="002E4137" w:rsidRPr="00E710D1">
        <w:rPr>
          <w:rFonts w:ascii="Calibri" w:hAnsi="Calibri" w:cstheme="minorHAnsi"/>
          <w:sz w:val="22"/>
          <w:szCs w:val="22"/>
          <w:lang w:val="fr-FR"/>
        </w:rPr>
        <w:t> ou </w:t>
      </w:r>
      <w:hyperlink r:id="rId17" w:history="1">
        <w:r w:rsidR="002E4137" w:rsidRPr="00E710D1">
          <w:rPr>
            <w:rStyle w:val="Hyperlink"/>
            <w:rFonts w:ascii="Calibri" w:hAnsi="Calibri" w:cstheme="minorHAnsi"/>
            <w:sz w:val="22"/>
            <w:szCs w:val="22"/>
            <w:lang w:val="fr-FR"/>
          </w:rPr>
          <w:t>mediaportal.hobby-caravan.de</w:t>
        </w:r>
      </w:hyperlink>
      <w:r w:rsidR="002E4137" w:rsidRPr="00E710D1">
        <w:rPr>
          <w:lang w:val="fr-FR"/>
        </w:rPr>
        <w:t xml:space="preserve"> </w:t>
      </w:r>
    </w:p>
    <w:sectPr w:rsidR="003A1056" w:rsidRPr="00E710D1" w:rsidSect="009B0DA2">
      <w:headerReference w:type="default" r:id="rId18"/>
      <w:footerReference w:type="default" r:id="rId19"/>
      <w:headerReference w:type="first" r:id="rId20"/>
      <w:footerReference w:type="first" r:id="rId2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FFBC" w14:textId="77777777" w:rsidR="002E4137" w:rsidRDefault="002E4137" w:rsidP="00EF701B">
      <w:r>
        <w:separator/>
      </w:r>
    </w:p>
  </w:endnote>
  <w:endnote w:type="continuationSeparator" w:id="0">
    <w:p w14:paraId="5FDAA862" w14:textId="77777777" w:rsidR="002E4137" w:rsidRDefault="002E4137"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E53"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2C00A462" wp14:editId="2FAF0970">
          <wp:simplePos x="0" y="0"/>
          <wp:positionH relativeFrom="column">
            <wp:posOffset>5013960</wp:posOffset>
          </wp:positionH>
          <wp:positionV relativeFrom="paragraph">
            <wp:posOffset>22860</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C5A7CA0" w14:textId="77777777" w:rsidR="003B5097" w:rsidRDefault="003B5097" w:rsidP="004062AE">
    <w:pPr>
      <w:pStyle w:val="Formatvorlage1"/>
      <w:rPr>
        <w:rFonts w:ascii="Arial" w:hAnsi="Arial" w:cs="Arial"/>
        <w:sz w:val="16"/>
        <w:szCs w:val="16"/>
      </w:rPr>
    </w:pPr>
  </w:p>
  <w:p w14:paraId="266BE1FD" w14:textId="77777777" w:rsidR="001E2F68" w:rsidRPr="00497FEE" w:rsidRDefault="001E2F68" w:rsidP="001E2F68">
    <w:pPr>
      <w:pStyle w:val="Formatvorlage1"/>
      <w:rPr>
        <w:rFonts w:ascii="Arial" w:hAnsi="Arial" w:cs="Arial"/>
        <w:sz w:val="16"/>
        <w:szCs w:val="16"/>
      </w:rPr>
    </w:pP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2</w:t>
    </w:r>
    <w:r>
      <w:fldChar w:fldCharType="end"/>
    </w:r>
    <w:r>
      <w:rPr>
        <w:rFonts w:ascii="Arial" w:hAnsi="Arial" w:cs="Arial"/>
        <w:sz w:val="16"/>
        <w:szCs w:val="16"/>
      </w:rPr>
      <w:t xml:space="preserve">     INFORMATIONS PRESSE – 26/08/2022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E24A"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6909CC40" wp14:editId="37EDA6C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6F2926">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INFORMATIONS PRESSE – 26/08/2022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BD9D" w14:textId="77777777" w:rsidR="002E4137" w:rsidRDefault="002E4137" w:rsidP="00EF701B">
      <w:r>
        <w:separator/>
      </w:r>
    </w:p>
  </w:footnote>
  <w:footnote w:type="continuationSeparator" w:id="0">
    <w:p w14:paraId="1BBA17D8" w14:textId="77777777" w:rsidR="002E4137" w:rsidRDefault="002E4137" w:rsidP="00E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319D" w14:textId="77777777" w:rsidR="001E2F68" w:rsidRPr="00BD593F" w:rsidRDefault="001E2F68" w:rsidP="001E2F68">
    <w:pPr>
      <w:pStyle w:val="Kopfzeile"/>
      <w:rPr>
        <w:rFonts w:ascii="Arial" w:hAnsi="Arial" w:cs="Arial"/>
        <w:color w:val="3F89BF"/>
        <w:sz w:val="16"/>
        <w:szCs w:val="16"/>
        <w:lang w:val="fr-FR"/>
      </w:rPr>
    </w:pPr>
    <w:r w:rsidRPr="00BD593F">
      <w:rPr>
        <w:rFonts w:ascii="Arial" w:hAnsi="Arial" w:cs="Arial"/>
        <w:color w:val="3F89BF"/>
        <w:sz w:val="16"/>
        <w:szCs w:val="16"/>
        <w:lang w:val="fr-FR"/>
      </w:rPr>
      <w:t>COMMUNIQUÉ DE PRESSE : LE BEACHY AIR SIGNÉ HOBBY</w:t>
    </w:r>
  </w:p>
  <w:p w14:paraId="12E926FC" w14:textId="77777777" w:rsidR="00EE1AE7" w:rsidRPr="00BD593F" w:rsidRDefault="00EE1AE7" w:rsidP="001E2F68">
    <w:pPr>
      <w:pStyle w:val="Kopfzeile"/>
      <w:rPr>
        <w:rFonts w:ascii="Arial" w:hAnsi="Arial" w:cs="Arial"/>
        <w:color w:val="3F89BF"/>
        <w:sz w:val="16"/>
        <w:szCs w:val="16"/>
        <w:lang w:val="fr-FR"/>
      </w:rPr>
    </w:pPr>
  </w:p>
  <w:p w14:paraId="158947F3" w14:textId="77777777" w:rsidR="00FB43A5" w:rsidRPr="00BD593F" w:rsidRDefault="00FB43A5" w:rsidP="001E2F68">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2801" w14:textId="77777777" w:rsidR="00EE1F1C" w:rsidRPr="00BD593F" w:rsidRDefault="00B70BA5" w:rsidP="004408BF">
    <w:pPr>
      <w:pStyle w:val="Kopfzeile"/>
      <w:rPr>
        <w:rFonts w:ascii="Arial" w:hAnsi="Arial" w:cs="Arial"/>
        <w:color w:val="3F89BF"/>
        <w:sz w:val="16"/>
        <w:szCs w:val="16"/>
        <w:lang w:val="fr-FR"/>
      </w:rPr>
    </w:pPr>
    <w:r w:rsidRPr="00BD593F">
      <w:rPr>
        <w:rFonts w:ascii="Arial" w:hAnsi="Arial" w:cs="Arial"/>
        <w:color w:val="3F89BF"/>
        <w:sz w:val="16"/>
        <w:szCs w:val="16"/>
        <w:lang w:val="fr-FR"/>
      </w:rPr>
      <w:t>COMMUNIQUÉ DE PRESSE : LE BEACHY AIR SIGNÉ HOBBY</w:t>
    </w:r>
  </w:p>
  <w:p w14:paraId="021B871F" w14:textId="77777777" w:rsidR="003C1D46" w:rsidRPr="00BD593F" w:rsidRDefault="003C1D46" w:rsidP="004408BF">
    <w:pPr>
      <w:pStyle w:val="Kopfzeile"/>
      <w:rPr>
        <w:rFonts w:ascii="Arial" w:hAnsi="Arial" w:cs="Arial"/>
        <w:color w:val="3F89BF"/>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4C"/>
    <w:multiLevelType w:val="hybridMultilevel"/>
    <w:tmpl w:val="B74A1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3F38C4"/>
    <w:multiLevelType w:val="hybridMultilevel"/>
    <w:tmpl w:val="F24E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70379439">
    <w:abstractNumId w:val="9"/>
  </w:num>
  <w:num w:numId="2" w16cid:durableId="2106924494">
    <w:abstractNumId w:val="11"/>
  </w:num>
  <w:num w:numId="3" w16cid:durableId="612788747">
    <w:abstractNumId w:val="7"/>
  </w:num>
  <w:num w:numId="4" w16cid:durableId="776021206">
    <w:abstractNumId w:val="12"/>
  </w:num>
  <w:num w:numId="5" w16cid:durableId="376508434">
    <w:abstractNumId w:val="15"/>
  </w:num>
  <w:num w:numId="6" w16cid:durableId="1954365473">
    <w:abstractNumId w:val="0"/>
  </w:num>
  <w:num w:numId="7" w16cid:durableId="1238780287">
    <w:abstractNumId w:val="5"/>
  </w:num>
  <w:num w:numId="8" w16cid:durableId="2021001334">
    <w:abstractNumId w:val="3"/>
  </w:num>
  <w:num w:numId="9" w16cid:durableId="275601429">
    <w:abstractNumId w:val="14"/>
  </w:num>
  <w:num w:numId="10" w16cid:durableId="823591003">
    <w:abstractNumId w:val="13"/>
  </w:num>
  <w:num w:numId="11" w16cid:durableId="1509833567">
    <w:abstractNumId w:val="4"/>
  </w:num>
  <w:num w:numId="12" w16cid:durableId="2106605402">
    <w:abstractNumId w:val="10"/>
  </w:num>
  <w:num w:numId="13" w16cid:durableId="1041244143">
    <w:abstractNumId w:val="8"/>
  </w:num>
  <w:num w:numId="14" w16cid:durableId="1880891877">
    <w:abstractNumId w:val="17"/>
  </w:num>
  <w:num w:numId="15" w16cid:durableId="1121917681">
    <w:abstractNumId w:val="2"/>
  </w:num>
  <w:num w:numId="16" w16cid:durableId="142043057">
    <w:abstractNumId w:val="18"/>
  </w:num>
  <w:num w:numId="17" w16cid:durableId="936254277">
    <w:abstractNumId w:val="6"/>
  </w:num>
  <w:num w:numId="18" w16cid:durableId="1320815660">
    <w:abstractNumId w:val="1"/>
  </w:num>
  <w:num w:numId="19" w16cid:durableId="186677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39C8"/>
    <w:rsid w:val="00004FEB"/>
    <w:rsid w:val="00005E3D"/>
    <w:rsid w:val="00011A17"/>
    <w:rsid w:val="0001215D"/>
    <w:rsid w:val="00014CC6"/>
    <w:rsid w:val="000151C5"/>
    <w:rsid w:val="0002092E"/>
    <w:rsid w:val="0002367D"/>
    <w:rsid w:val="0002519A"/>
    <w:rsid w:val="00050CC9"/>
    <w:rsid w:val="00051389"/>
    <w:rsid w:val="00051735"/>
    <w:rsid w:val="00054EAA"/>
    <w:rsid w:val="00055502"/>
    <w:rsid w:val="00055CF4"/>
    <w:rsid w:val="00066236"/>
    <w:rsid w:val="00087506"/>
    <w:rsid w:val="000946DA"/>
    <w:rsid w:val="000A4958"/>
    <w:rsid w:val="000A5D21"/>
    <w:rsid w:val="000A6DF3"/>
    <w:rsid w:val="000B43CD"/>
    <w:rsid w:val="000C26E0"/>
    <w:rsid w:val="000C3EC8"/>
    <w:rsid w:val="000C7D28"/>
    <w:rsid w:val="000D5D01"/>
    <w:rsid w:val="000D7550"/>
    <w:rsid w:val="000E34C8"/>
    <w:rsid w:val="000E6EE6"/>
    <w:rsid w:val="000F222F"/>
    <w:rsid w:val="000F5450"/>
    <w:rsid w:val="001215D0"/>
    <w:rsid w:val="00134352"/>
    <w:rsid w:val="0013634F"/>
    <w:rsid w:val="00160632"/>
    <w:rsid w:val="00163738"/>
    <w:rsid w:val="00176486"/>
    <w:rsid w:val="0019202B"/>
    <w:rsid w:val="0019457F"/>
    <w:rsid w:val="001A4000"/>
    <w:rsid w:val="001A456E"/>
    <w:rsid w:val="001B64BA"/>
    <w:rsid w:val="001B6C00"/>
    <w:rsid w:val="001D0C4B"/>
    <w:rsid w:val="001D333E"/>
    <w:rsid w:val="001D5C19"/>
    <w:rsid w:val="001D7DAC"/>
    <w:rsid w:val="001E0BD9"/>
    <w:rsid w:val="001E2F68"/>
    <w:rsid w:val="001E4276"/>
    <w:rsid w:val="001F1784"/>
    <w:rsid w:val="001F44AA"/>
    <w:rsid w:val="001F4FA1"/>
    <w:rsid w:val="001F68E9"/>
    <w:rsid w:val="002110C1"/>
    <w:rsid w:val="00211F0D"/>
    <w:rsid w:val="00221A1F"/>
    <w:rsid w:val="0022347E"/>
    <w:rsid w:val="00234703"/>
    <w:rsid w:val="00252AB2"/>
    <w:rsid w:val="0026602B"/>
    <w:rsid w:val="00280A29"/>
    <w:rsid w:val="002868C8"/>
    <w:rsid w:val="002874E1"/>
    <w:rsid w:val="00294355"/>
    <w:rsid w:val="002B63F0"/>
    <w:rsid w:val="002B7A1C"/>
    <w:rsid w:val="002C79AD"/>
    <w:rsid w:val="002D4B18"/>
    <w:rsid w:val="002D6932"/>
    <w:rsid w:val="002E4137"/>
    <w:rsid w:val="002F241F"/>
    <w:rsid w:val="00300DE1"/>
    <w:rsid w:val="00304425"/>
    <w:rsid w:val="003050D9"/>
    <w:rsid w:val="00310FA0"/>
    <w:rsid w:val="00312029"/>
    <w:rsid w:val="00312303"/>
    <w:rsid w:val="00312D5D"/>
    <w:rsid w:val="00312F17"/>
    <w:rsid w:val="00333FC8"/>
    <w:rsid w:val="00334C75"/>
    <w:rsid w:val="003370F1"/>
    <w:rsid w:val="00360BBC"/>
    <w:rsid w:val="00377EA4"/>
    <w:rsid w:val="00383E39"/>
    <w:rsid w:val="00385934"/>
    <w:rsid w:val="00390724"/>
    <w:rsid w:val="00393B0A"/>
    <w:rsid w:val="003A1056"/>
    <w:rsid w:val="003A3FEB"/>
    <w:rsid w:val="003B3C4A"/>
    <w:rsid w:val="003B5097"/>
    <w:rsid w:val="003B5492"/>
    <w:rsid w:val="003C1D46"/>
    <w:rsid w:val="003D1BDD"/>
    <w:rsid w:val="003D2A3C"/>
    <w:rsid w:val="003D3662"/>
    <w:rsid w:val="003D395B"/>
    <w:rsid w:val="003D40FB"/>
    <w:rsid w:val="003D7AEE"/>
    <w:rsid w:val="003E02D3"/>
    <w:rsid w:val="003E5130"/>
    <w:rsid w:val="003E73E5"/>
    <w:rsid w:val="003F181F"/>
    <w:rsid w:val="003F7DB4"/>
    <w:rsid w:val="004007AA"/>
    <w:rsid w:val="004030C8"/>
    <w:rsid w:val="004046A4"/>
    <w:rsid w:val="004062AE"/>
    <w:rsid w:val="004063A1"/>
    <w:rsid w:val="00427453"/>
    <w:rsid w:val="00427839"/>
    <w:rsid w:val="0043083F"/>
    <w:rsid w:val="00433BB7"/>
    <w:rsid w:val="004408BF"/>
    <w:rsid w:val="004450C4"/>
    <w:rsid w:val="0045392E"/>
    <w:rsid w:val="00456F8F"/>
    <w:rsid w:val="00461B37"/>
    <w:rsid w:val="00462D27"/>
    <w:rsid w:val="00465546"/>
    <w:rsid w:val="00471107"/>
    <w:rsid w:val="00474082"/>
    <w:rsid w:val="00482314"/>
    <w:rsid w:val="00484531"/>
    <w:rsid w:val="00496E9E"/>
    <w:rsid w:val="0049718C"/>
    <w:rsid w:val="00497FEE"/>
    <w:rsid w:val="004A50B9"/>
    <w:rsid w:val="004A50F9"/>
    <w:rsid w:val="004A53CC"/>
    <w:rsid w:val="004B0952"/>
    <w:rsid w:val="004C3C6F"/>
    <w:rsid w:val="004D0A80"/>
    <w:rsid w:val="004D5626"/>
    <w:rsid w:val="004D5F2A"/>
    <w:rsid w:val="004E3305"/>
    <w:rsid w:val="004F4872"/>
    <w:rsid w:val="0050265F"/>
    <w:rsid w:val="0050355E"/>
    <w:rsid w:val="005073FB"/>
    <w:rsid w:val="005214A4"/>
    <w:rsid w:val="005217A2"/>
    <w:rsid w:val="00523CDA"/>
    <w:rsid w:val="0052550D"/>
    <w:rsid w:val="00526919"/>
    <w:rsid w:val="0054161C"/>
    <w:rsid w:val="0055681A"/>
    <w:rsid w:val="00557A51"/>
    <w:rsid w:val="00562545"/>
    <w:rsid w:val="00562D72"/>
    <w:rsid w:val="00562F2C"/>
    <w:rsid w:val="0056432D"/>
    <w:rsid w:val="00566E9A"/>
    <w:rsid w:val="0057148F"/>
    <w:rsid w:val="005805AD"/>
    <w:rsid w:val="005826EA"/>
    <w:rsid w:val="00585A66"/>
    <w:rsid w:val="00585B88"/>
    <w:rsid w:val="0059024C"/>
    <w:rsid w:val="005B5B4F"/>
    <w:rsid w:val="005C5942"/>
    <w:rsid w:val="005D4425"/>
    <w:rsid w:val="005F6051"/>
    <w:rsid w:val="00600ADA"/>
    <w:rsid w:val="00617AC1"/>
    <w:rsid w:val="00633347"/>
    <w:rsid w:val="00636DFE"/>
    <w:rsid w:val="006425A0"/>
    <w:rsid w:val="0064278B"/>
    <w:rsid w:val="00642D6F"/>
    <w:rsid w:val="006544E2"/>
    <w:rsid w:val="00685C00"/>
    <w:rsid w:val="00686622"/>
    <w:rsid w:val="0068729B"/>
    <w:rsid w:val="006A16B5"/>
    <w:rsid w:val="006B44E7"/>
    <w:rsid w:val="006B6403"/>
    <w:rsid w:val="006C3859"/>
    <w:rsid w:val="006C41A3"/>
    <w:rsid w:val="006C496E"/>
    <w:rsid w:val="006C5B10"/>
    <w:rsid w:val="006C713A"/>
    <w:rsid w:val="006D3C5F"/>
    <w:rsid w:val="006D77C1"/>
    <w:rsid w:val="006D7A05"/>
    <w:rsid w:val="006D7D05"/>
    <w:rsid w:val="006E3848"/>
    <w:rsid w:val="006E5BB2"/>
    <w:rsid w:val="006E5E5D"/>
    <w:rsid w:val="006E7BD5"/>
    <w:rsid w:val="006F19F5"/>
    <w:rsid w:val="006F2926"/>
    <w:rsid w:val="00703B50"/>
    <w:rsid w:val="007043B6"/>
    <w:rsid w:val="00711472"/>
    <w:rsid w:val="00714600"/>
    <w:rsid w:val="00714E42"/>
    <w:rsid w:val="00717922"/>
    <w:rsid w:val="0072313A"/>
    <w:rsid w:val="00756ECA"/>
    <w:rsid w:val="00761B59"/>
    <w:rsid w:val="00765BB1"/>
    <w:rsid w:val="007720D8"/>
    <w:rsid w:val="00781E55"/>
    <w:rsid w:val="00790CF3"/>
    <w:rsid w:val="007A623E"/>
    <w:rsid w:val="007B1C7A"/>
    <w:rsid w:val="007C763E"/>
    <w:rsid w:val="007D19D9"/>
    <w:rsid w:val="007E41DC"/>
    <w:rsid w:val="007F1536"/>
    <w:rsid w:val="007F3A75"/>
    <w:rsid w:val="007F49C8"/>
    <w:rsid w:val="007F627A"/>
    <w:rsid w:val="007F63B7"/>
    <w:rsid w:val="00803D5F"/>
    <w:rsid w:val="008111DE"/>
    <w:rsid w:val="00812014"/>
    <w:rsid w:val="0081762A"/>
    <w:rsid w:val="00825BA9"/>
    <w:rsid w:val="0083357F"/>
    <w:rsid w:val="00845A80"/>
    <w:rsid w:val="008461F8"/>
    <w:rsid w:val="00846B96"/>
    <w:rsid w:val="008522E8"/>
    <w:rsid w:val="00853680"/>
    <w:rsid w:val="00856A7A"/>
    <w:rsid w:val="00866120"/>
    <w:rsid w:val="00870625"/>
    <w:rsid w:val="008773D0"/>
    <w:rsid w:val="00881B42"/>
    <w:rsid w:val="008945B2"/>
    <w:rsid w:val="008A1628"/>
    <w:rsid w:val="008A1F3C"/>
    <w:rsid w:val="008A4CBA"/>
    <w:rsid w:val="008B0557"/>
    <w:rsid w:val="008B350A"/>
    <w:rsid w:val="008D01C4"/>
    <w:rsid w:val="008D3444"/>
    <w:rsid w:val="008D676E"/>
    <w:rsid w:val="008E158E"/>
    <w:rsid w:val="00910585"/>
    <w:rsid w:val="00933756"/>
    <w:rsid w:val="0093730A"/>
    <w:rsid w:val="0096138A"/>
    <w:rsid w:val="00962515"/>
    <w:rsid w:val="009856CA"/>
    <w:rsid w:val="009878EB"/>
    <w:rsid w:val="009A214C"/>
    <w:rsid w:val="009A5330"/>
    <w:rsid w:val="009B0DA2"/>
    <w:rsid w:val="009B0FBA"/>
    <w:rsid w:val="009C22A0"/>
    <w:rsid w:val="009C4414"/>
    <w:rsid w:val="009D5226"/>
    <w:rsid w:val="009E1FDA"/>
    <w:rsid w:val="009E325E"/>
    <w:rsid w:val="009E3DBC"/>
    <w:rsid w:val="009E48D2"/>
    <w:rsid w:val="009E6C6D"/>
    <w:rsid w:val="009F3A74"/>
    <w:rsid w:val="00A11283"/>
    <w:rsid w:val="00A23D73"/>
    <w:rsid w:val="00A31073"/>
    <w:rsid w:val="00A325C8"/>
    <w:rsid w:val="00A43322"/>
    <w:rsid w:val="00A447A1"/>
    <w:rsid w:val="00A4710B"/>
    <w:rsid w:val="00A47333"/>
    <w:rsid w:val="00A5416C"/>
    <w:rsid w:val="00A57AF2"/>
    <w:rsid w:val="00A60F4D"/>
    <w:rsid w:val="00A67665"/>
    <w:rsid w:val="00A9769D"/>
    <w:rsid w:val="00AA497F"/>
    <w:rsid w:val="00AA7A61"/>
    <w:rsid w:val="00AB0644"/>
    <w:rsid w:val="00AB160C"/>
    <w:rsid w:val="00AC5B5D"/>
    <w:rsid w:val="00AF0CD5"/>
    <w:rsid w:val="00B06E85"/>
    <w:rsid w:val="00B11C8F"/>
    <w:rsid w:val="00B1628B"/>
    <w:rsid w:val="00B17229"/>
    <w:rsid w:val="00B17F65"/>
    <w:rsid w:val="00B23A03"/>
    <w:rsid w:val="00B33B3C"/>
    <w:rsid w:val="00B34AC3"/>
    <w:rsid w:val="00B67217"/>
    <w:rsid w:val="00B67B75"/>
    <w:rsid w:val="00B70BA5"/>
    <w:rsid w:val="00B7247B"/>
    <w:rsid w:val="00B76B1F"/>
    <w:rsid w:val="00B85ED4"/>
    <w:rsid w:val="00B9149E"/>
    <w:rsid w:val="00B926D9"/>
    <w:rsid w:val="00B95872"/>
    <w:rsid w:val="00BA4630"/>
    <w:rsid w:val="00BA7616"/>
    <w:rsid w:val="00BB79A5"/>
    <w:rsid w:val="00BC23E0"/>
    <w:rsid w:val="00BC5EAE"/>
    <w:rsid w:val="00BC663D"/>
    <w:rsid w:val="00BD4EAC"/>
    <w:rsid w:val="00BD593F"/>
    <w:rsid w:val="00BD631F"/>
    <w:rsid w:val="00BE691B"/>
    <w:rsid w:val="00C00780"/>
    <w:rsid w:val="00C16957"/>
    <w:rsid w:val="00C5046D"/>
    <w:rsid w:val="00C52172"/>
    <w:rsid w:val="00C53270"/>
    <w:rsid w:val="00C53869"/>
    <w:rsid w:val="00C539A8"/>
    <w:rsid w:val="00C62A5C"/>
    <w:rsid w:val="00C63E87"/>
    <w:rsid w:val="00C76929"/>
    <w:rsid w:val="00C80B96"/>
    <w:rsid w:val="00C9302B"/>
    <w:rsid w:val="00CA1D2E"/>
    <w:rsid w:val="00CA1D71"/>
    <w:rsid w:val="00CA4975"/>
    <w:rsid w:val="00CB7379"/>
    <w:rsid w:val="00CC0BD8"/>
    <w:rsid w:val="00CC1D3C"/>
    <w:rsid w:val="00CD1698"/>
    <w:rsid w:val="00CD33AF"/>
    <w:rsid w:val="00CE0AAF"/>
    <w:rsid w:val="00CE5C67"/>
    <w:rsid w:val="00CE77A7"/>
    <w:rsid w:val="00CE782F"/>
    <w:rsid w:val="00CF497B"/>
    <w:rsid w:val="00CF58F9"/>
    <w:rsid w:val="00CF5FD8"/>
    <w:rsid w:val="00D047B9"/>
    <w:rsid w:val="00D226E5"/>
    <w:rsid w:val="00D229A6"/>
    <w:rsid w:val="00D22B3C"/>
    <w:rsid w:val="00D32C5C"/>
    <w:rsid w:val="00D355F0"/>
    <w:rsid w:val="00D5152B"/>
    <w:rsid w:val="00D534C6"/>
    <w:rsid w:val="00D5359D"/>
    <w:rsid w:val="00D74315"/>
    <w:rsid w:val="00D80054"/>
    <w:rsid w:val="00D83AC5"/>
    <w:rsid w:val="00DA3170"/>
    <w:rsid w:val="00DA7807"/>
    <w:rsid w:val="00DB19C5"/>
    <w:rsid w:val="00DC0A58"/>
    <w:rsid w:val="00DC1ED3"/>
    <w:rsid w:val="00DE7DE9"/>
    <w:rsid w:val="00DF22D0"/>
    <w:rsid w:val="00DF319C"/>
    <w:rsid w:val="00DF453A"/>
    <w:rsid w:val="00DF7963"/>
    <w:rsid w:val="00E01255"/>
    <w:rsid w:val="00E06077"/>
    <w:rsid w:val="00E06801"/>
    <w:rsid w:val="00E137CA"/>
    <w:rsid w:val="00E23845"/>
    <w:rsid w:val="00E23AC4"/>
    <w:rsid w:val="00E25EF7"/>
    <w:rsid w:val="00E2726F"/>
    <w:rsid w:val="00E34C55"/>
    <w:rsid w:val="00E41DCD"/>
    <w:rsid w:val="00E47FC2"/>
    <w:rsid w:val="00E570A9"/>
    <w:rsid w:val="00E63035"/>
    <w:rsid w:val="00E65269"/>
    <w:rsid w:val="00E67A9C"/>
    <w:rsid w:val="00E710D1"/>
    <w:rsid w:val="00E73FFE"/>
    <w:rsid w:val="00E76805"/>
    <w:rsid w:val="00E81704"/>
    <w:rsid w:val="00E828D4"/>
    <w:rsid w:val="00E8330F"/>
    <w:rsid w:val="00E93CF5"/>
    <w:rsid w:val="00EA0C07"/>
    <w:rsid w:val="00EA1968"/>
    <w:rsid w:val="00EA3BAC"/>
    <w:rsid w:val="00EA50AE"/>
    <w:rsid w:val="00EB6910"/>
    <w:rsid w:val="00EB7A98"/>
    <w:rsid w:val="00EC42B4"/>
    <w:rsid w:val="00ED318E"/>
    <w:rsid w:val="00ED6CC0"/>
    <w:rsid w:val="00EE1AE7"/>
    <w:rsid w:val="00EE1F1C"/>
    <w:rsid w:val="00EF3F9E"/>
    <w:rsid w:val="00EF5C4F"/>
    <w:rsid w:val="00EF701B"/>
    <w:rsid w:val="00F10CFD"/>
    <w:rsid w:val="00F234F7"/>
    <w:rsid w:val="00F54E01"/>
    <w:rsid w:val="00F57B5E"/>
    <w:rsid w:val="00F641AB"/>
    <w:rsid w:val="00F64C66"/>
    <w:rsid w:val="00F750D0"/>
    <w:rsid w:val="00F77DE6"/>
    <w:rsid w:val="00F83299"/>
    <w:rsid w:val="00F83A7D"/>
    <w:rsid w:val="00F8474D"/>
    <w:rsid w:val="00F855E9"/>
    <w:rsid w:val="00F85B1A"/>
    <w:rsid w:val="00F86861"/>
    <w:rsid w:val="00F87162"/>
    <w:rsid w:val="00F96A70"/>
    <w:rsid w:val="00FA32AD"/>
    <w:rsid w:val="00FB43A5"/>
    <w:rsid w:val="00FC23E4"/>
    <w:rsid w:val="00FC4C20"/>
    <w:rsid w:val="00FD2851"/>
    <w:rsid w:val="00FE5BF2"/>
    <w:rsid w:val="00FF2658"/>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32F6F"/>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1C"/>
    <w:pPr>
      <w:spacing w:after="0" w:line="240" w:lineRule="auto"/>
    </w:pPr>
    <w:rPr>
      <w:sz w:val="24"/>
      <w:szCs w:val="24"/>
    </w:rPr>
  </w:style>
  <w:style w:type="paragraph" w:styleId="berschrift1">
    <w:name w:val="heading 1"/>
    <w:basedOn w:val="Standard"/>
    <w:link w:val="berschrift1Zchn"/>
    <w:uiPriority w:val="9"/>
    <w:qFormat/>
    <w:rsid w:val="009373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spacing w:after="160" w:line="259" w:lineRule="auto"/>
      <w:ind w:left="720"/>
      <w:contextualSpacing/>
    </w:pPr>
    <w:rPr>
      <w:sz w:val="22"/>
      <w:szCs w:val="22"/>
    </w:r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line="360" w:lineRule="auto"/>
      <w:ind w:left="-397"/>
      <w:jc w:val="both"/>
      <w:textAlignment w:val="baseline"/>
    </w:pPr>
    <w:rPr>
      <w:rFonts w:ascii="Times New Roman" w:eastAsia="Times New Roman" w:hAnsi="Times New Roman" w:cs="Times New Roman"/>
      <w:szCs w:val="20"/>
    </w:rPr>
  </w:style>
  <w:style w:type="paragraph" w:customStyle="1" w:styleId="csc-p">
    <w:name w:val="csc-p"/>
    <w:basedOn w:val="Standard"/>
    <w:rsid w:val="00252AB2"/>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rPr>
      <w:rFonts w:ascii="Calibri" w:eastAsia="Times New Roman" w:hAnsi="Calibri"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after="160"/>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 w:type="character" w:styleId="Kommentarzeichen">
    <w:name w:val="annotation reference"/>
    <w:basedOn w:val="Absatz-Standardschriftart"/>
    <w:uiPriority w:val="99"/>
    <w:semiHidden/>
    <w:unhideWhenUsed/>
    <w:rsid w:val="00E63035"/>
    <w:rPr>
      <w:sz w:val="16"/>
      <w:szCs w:val="16"/>
    </w:rPr>
  </w:style>
  <w:style w:type="paragraph" w:styleId="Kommentarthema">
    <w:name w:val="annotation subject"/>
    <w:basedOn w:val="Kommentartext"/>
    <w:next w:val="Kommentartext"/>
    <w:link w:val="KommentarthemaZchn"/>
    <w:uiPriority w:val="99"/>
    <w:semiHidden/>
    <w:unhideWhenUsed/>
    <w:rsid w:val="00E63035"/>
    <w:pPr>
      <w:spacing w:after="0"/>
    </w:pPr>
    <w:rPr>
      <w:b/>
      <w:bCs/>
    </w:rPr>
  </w:style>
  <w:style w:type="character" w:customStyle="1" w:styleId="KommentarthemaZchn">
    <w:name w:val="Kommentarthema Zchn"/>
    <w:basedOn w:val="KommentartextZchn"/>
    <w:link w:val="Kommentarthema"/>
    <w:uiPriority w:val="99"/>
    <w:semiHidden/>
    <w:rsid w:val="00E63035"/>
    <w:rPr>
      <w:b/>
      <w:bCs/>
      <w:sz w:val="20"/>
      <w:szCs w:val="20"/>
    </w:rPr>
  </w:style>
  <w:style w:type="character" w:customStyle="1" w:styleId="q4iawc">
    <w:name w:val="q4iawc"/>
    <w:basedOn w:val="Absatz-Standardschriftart"/>
    <w:rsid w:val="00A3107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65102613">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680544644">
      <w:bodyDiv w:val="1"/>
      <w:marLeft w:val="0"/>
      <w:marRight w:val="0"/>
      <w:marTop w:val="0"/>
      <w:marBottom w:val="0"/>
      <w:divBdr>
        <w:top w:val="none" w:sz="0" w:space="0" w:color="auto"/>
        <w:left w:val="none" w:sz="0" w:space="0" w:color="auto"/>
        <w:bottom w:val="none" w:sz="0" w:space="0" w:color="auto"/>
        <w:right w:val="none" w:sz="0" w:space="0" w:color="auto"/>
      </w:divBdr>
    </w:div>
    <w:div w:id="1847557311">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ediaportal.hobby-caravan.de/" TargetMode="External"/><Relationship Id="rId2" Type="http://schemas.openxmlformats.org/officeDocument/2006/relationships/numbering" Target="numbering.xml"/><Relationship Id="rId16" Type="http://schemas.openxmlformats.org/officeDocument/2006/relationships/hyperlink" Target="mailto:presse@hobby-carava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A0AC-8F24-4016-A264-B51D089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4</cp:revision>
  <cp:lastPrinted>2022-08-26T08:22:00Z</cp:lastPrinted>
  <dcterms:created xsi:type="dcterms:W3CDTF">2022-08-24T11:19:00Z</dcterms:created>
  <dcterms:modified xsi:type="dcterms:W3CDTF">2022-08-26T08:22:00Z</dcterms:modified>
</cp:coreProperties>
</file>