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3FE3" w14:textId="0C6E1A82" w:rsidR="00DF383C" w:rsidRPr="00611914" w:rsidRDefault="00DF383C" w:rsidP="00793FF9">
      <w:pPr>
        <w:spacing w:line="360" w:lineRule="auto"/>
        <w:rPr>
          <w:rFonts w:ascii="Arial" w:hAnsi="Arial" w:cs="Arial"/>
          <w:b/>
          <w:bCs/>
          <w:caps/>
          <w:color w:val="3F89BF"/>
          <w:sz w:val="32"/>
          <w:szCs w:val="40"/>
          <w:lang w:val="en-US"/>
        </w:rPr>
      </w:pPr>
      <w:r w:rsidRPr="00611914">
        <w:rPr>
          <w:rFonts w:ascii="Arial" w:hAnsi="Arial" w:cs="Arial"/>
          <w:b/>
          <w:bCs/>
          <w:caps/>
          <w:color w:val="3F89BF"/>
          <w:sz w:val="32"/>
          <w:szCs w:val="40"/>
          <w:lang w:val="en-US"/>
        </w:rPr>
        <w:t>Construits pour tous : Hobby mise sur la variété avec les camping-cars OPTIMA</w:t>
      </w:r>
    </w:p>
    <w:p w14:paraId="68358A61" w14:textId="3D4F274F" w:rsidR="00DF383C" w:rsidRPr="00611914" w:rsidRDefault="004450C4" w:rsidP="00DF383C">
      <w:pPr>
        <w:spacing w:line="360" w:lineRule="auto"/>
        <w:rPr>
          <w:rFonts w:cstheme="minorHAnsi"/>
          <w:b/>
          <w:bCs/>
          <w:sz w:val="22"/>
          <w:szCs w:val="22"/>
          <w:lang w:val="en-US"/>
        </w:rPr>
      </w:pPr>
      <w:r w:rsidRPr="00611914">
        <w:rPr>
          <w:rFonts w:ascii="Calibri" w:hAnsi="Calibri" w:cstheme="minorHAnsi"/>
          <w:b/>
          <w:bCs/>
          <w:sz w:val="22"/>
          <w:szCs w:val="22"/>
          <w:lang w:val="en-US"/>
        </w:rPr>
        <w:br/>
      </w:r>
      <w:r w:rsidRPr="00611914">
        <w:rPr>
          <w:rFonts w:ascii="Calibri" w:hAnsi="Calibri" w:cstheme="minorHAnsi"/>
          <w:b/>
          <w:bCs/>
          <w:color w:val="000000" w:themeColor="text1"/>
          <w:sz w:val="22"/>
          <w:szCs w:val="22"/>
          <w:lang w:val="en-US"/>
        </w:rPr>
        <w:t xml:space="preserve">Fockbek, le </w:t>
      </w:r>
      <w:r w:rsidR="00611914" w:rsidRPr="00611914">
        <w:rPr>
          <w:rFonts w:ascii="Calibri" w:hAnsi="Calibri" w:cstheme="minorHAnsi"/>
          <w:b/>
          <w:bCs/>
          <w:color w:val="000000" w:themeColor="text1"/>
          <w:sz w:val="22"/>
          <w:szCs w:val="22"/>
          <w:lang w:val="en-US"/>
        </w:rPr>
        <w:t>04</w:t>
      </w:r>
      <w:r w:rsidRPr="00611914">
        <w:rPr>
          <w:rFonts w:ascii="Calibri" w:hAnsi="Calibri" w:cstheme="minorHAnsi"/>
          <w:b/>
          <w:bCs/>
          <w:color w:val="000000" w:themeColor="text1"/>
          <w:sz w:val="22"/>
          <w:szCs w:val="22"/>
          <w:lang w:val="en-US"/>
        </w:rPr>
        <w:t xml:space="preserve"> </w:t>
      </w:r>
      <w:r w:rsidR="00611914" w:rsidRPr="00611914">
        <w:rPr>
          <w:rFonts w:ascii="Calibri" w:hAnsi="Calibri" w:cstheme="minorHAnsi"/>
          <w:b/>
          <w:bCs/>
          <w:color w:val="000000" w:themeColor="text1"/>
          <w:sz w:val="22"/>
          <w:szCs w:val="22"/>
          <w:lang w:val="en-US"/>
        </w:rPr>
        <w:t>août</w:t>
      </w:r>
      <w:r w:rsidR="00611914" w:rsidRPr="00611914">
        <w:rPr>
          <w:rFonts w:ascii="Calibri" w:hAnsi="Calibri" w:cstheme="minorHAnsi"/>
          <w:b/>
          <w:bCs/>
          <w:color w:val="000000" w:themeColor="text1"/>
          <w:sz w:val="22"/>
          <w:szCs w:val="22"/>
          <w:lang w:val="en-US"/>
        </w:rPr>
        <w:t xml:space="preserve"> </w:t>
      </w:r>
      <w:r w:rsidRPr="00611914">
        <w:rPr>
          <w:rFonts w:ascii="Calibri" w:hAnsi="Calibri" w:cstheme="minorHAnsi"/>
          <w:b/>
          <w:bCs/>
          <w:color w:val="000000" w:themeColor="text1"/>
          <w:sz w:val="22"/>
          <w:szCs w:val="22"/>
          <w:lang w:val="en-US"/>
        </w:rPr>
        <w:t xml:space="preserve">2023 – </w:t>
      </w:r>
      <w:r w:rsidRPr="00611914">
        <w:rPr>
          <w:rFonts w:ascii="Calibri" w:hAnsi="Calibri" w:cstheme="minorHAnsi"/>
          <w:b/>
          <w:bCs/>
          <w:sz w:val="22"/>
          <w:szCs w:val="22"/>
          <w:lang w:val="en-US"/>
        </w:rPr>
        <w:t>Des vacances en camping-car accessibles à tous : Hobby propose un large choix de véhicules pour tous les besoins. Le succès de l’OPTIMA, la série testée et approuvée, se poursuit pour la saison 2024. Elle comprend des modèles pour les couples et les familles, avec jusqu’à sept couchages, de l’entrée de gamme au haut de gamme.</w:t>
      </w:r>
    </w:p>
    <w:p w14:paraId="754AA891" w14:textId="77777777" w:rsidR="00152B96" w:rsidRPr="00611914" w:rsidRDefault="00152B96" w:rsidP="00793FF9">
      <w:pPr>
        <w:spacing w:line="360" w:lineRule="auto"/>
        <w:rPr>
          <w:rFonts w:cstheme="minorHAnsi"/>
          <w:sz w:val="22"/>
          <w:szCs w:val="22"/>
          <w:lang w:val="en-US"/>
        </w:rPr>
      </w:pPr>
    </w:p>
    <w:p w14:paraId="41F67994" w14:textId="31FF0330" w:rsidR="00DF383C" w:rsidRPr="00611914" w:rsidRDefault="00DF383C" w:rsidP="00DF383C">
      <w:pPr>
        <w:spacing w:line="360" w:lineRule="auto"/>
        <w:rPr>
          <w:rFonts w:cstheme="minorHAnsi"/>
          <w:sz w:val="22"/>
          <w:szCs w:val="22"/>
          <w:lang w:val="en-US"/>
        </w:rPr>
      </w:pPr>
      <w:r w:rsidRPr="00611914">
        <w:rPr>
          <w:rFonts w:ascii="Calibri" w:hAnsi="Calibri" w:cstheme="minorHAnsi"/>
          <w:sz w:val="22"/>
          <w:szCs w:val="22"/>
          <w:lang w:val="en-US"/>
        </w:rPr>
        <w:t xml:space="preserve">« Aujourd’hui, on ne parle plus du campeur typique », explique Thomas Neubert, chef de produits chez Hobby. « Nos clients sont de tous âges et ont des attentes très différentes en matière de voyage itinérant. Pour nous, cela signifie que nous devons répondre à un large éventail de goûts et de besoins différents. Cela commence par la taille du véhicule : faut-il un van compact, un profilé polyvalent ou un grand véhicule familial avec capucines ? Dans la plupart des cas, la question suivante est celle du sommeil. Dans toutes nos séries de véhicules, il existe différents plans d’aménagement : par exemple avec des lits individuels, des lits de pavillon ou des lits doubles. Nos clients se posent ensuite de questions de détail : est-il important d’avoir beaucoup de place dans la cuisine ? </w:t>
      </w:r>
      <w:r>
        <w:rPr>
          <w:rFonts w:ascii="Calibri" w:hAnsi="Calibri" w:cstheme="minorHAnsi"/>
          <w:sz w:val="22"/>
          <w:szCs w:val="22"/>
        </w:rPr>
        <w:t xml:space="preserve">Ai-je besoin d’une grande salle d’eau ou bien une solution compacte est-elle suffisante ? </w:t>
      </w:r>
      <w:r w:rsidRPr="00611914">
        <w:rPr>
          <w:rFonts w:ascii="Calibri" w:hAnsi="Calibri" w:cstheme="minorHAnsi"/>
          <w:sz w:val="22"/>
          <w:szCs w:val="22"/>
          <w:lang w:val="en-US"/>
        </w:rPr>
        <w:t xml:space="preserve">Pour ceux qui voyagent avec beaucoup d’équipement et de bagages, il y a de grandes soutes garages. Et bien sûr, l’intérieur est important – est-ce que je choisis un design plutôt élégant ou un look scandinave épuré ? » </w:t>
      </w:r>
    </w:p>
    <w:p w14:paraId="06752C6C" w14:textId="1C4EFABE" w:rsidR="00D07A69" w:rsidRPr="00611914" w:rsidRDefault="00971E2C" w:rsidP="004429AF">
      <w:pPr>
        <w:spacing w:line="360" w:lineRule="auto"/>
        <w:rPr>
          <w:rFonts w:ascii="Arial" w:hAnsi="Arial" w:cs="Arial"/>
          <w:b/>
          <w:caps/>
          <w:color w:val="5B8EBA"/>
          <w:sz w:val="28"/>
          <w:szCs w:val="28"/>
          <w:lang w:val="en-US"/>
        </w:rPr>
      </w:pPr>
      <w:r>
        <w:rPr>
          <w:rFonts w:ascii="Arial" w:hAnsi="Arial" w:cs="Arial"/>
          <w:b/>
          <w:caps/>
          <w:noProof/>
          <w:color w:val="5B8EBA"/>
          <w:sz w:val="28"/>
          <w:szCs w:val="28"/>
          <w:lang w:eastAsia="de-DE"/>
        </w:rPr>
        <w:drawing>
          <wp:anchor distT="0" distB="0" distL="114300" distR="114300" simplePos="0" relativeHeight="251661312" behindDoc="0" locked="0" layoutInCell="1" allowOverlap="1" wp14:anchorId="0AAC0B23" wp14:editId="32C61414">
            <wp:simplePos x="0" y="0"/>
            <wp:positionH relativeFrom="margin">
              <wp:posOffset>-540385</wp:posOffset>
            </wp:positionH>
            <wp:positionV relativeFrom="paragraph">
              <wp:posOffset>147955</wp:posOffset>
            </wp:positionV>
            <wp:extent cx="5663565" cy="318516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56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41796" w14:textId="1CF61907" w:rsidR="00D07A69" w:rsidRPr="00611914" w:rsidRDefault="00971E2C" w:rsidP="004429AF">
      <w:pPr>
        <w:spacing w:line="360" w:lineRule="auto"/>
        <w:rPr>
          <w:rFonts w:ascii="Arial" w:hAnsi="Arial" w:cs="Arial"/>
          <w:b/>
          <w:caps/>
          <w:color w:val="5B8EBA"/>
          <w:sz w:val="28"/>
          <w:szCs w:val="28"/>
          <w:lang w:val="en-US"/>
        </w:rPr>
      </w:pPr>
      <w:r>
        <w:rPr>
          <w:rFonts w:ascii="Arial" w:hAnsi="Arial" w:cs="Arial"/>
          <w:b/>
          <w:caps/>
          <w:noProof/>
          <w:color w:val="5B8EBA"/>
          <w:sz w:val="28"/>
          <w:szCs w:val="28"/>
          <w:lang w:eastAsia="de-DE"/>
        </w:rPr>
        <w:drawing>
          <wp:anchor distT="0" distB="0" distL="114300" distR="114300" simplePos="0" relativeHeight="251662336" behindDoc="1" locked="0" layoutInCell="1" allowOverlap="1" wp14:anchorId="539189BA" wp14:editId="501EA8CF">
            <wp:simplePos x="0" y="0"/>
            <wp:positionH relativeFrom="margin">
              <wp:posOffset>1958340</wp:posOffset>
            </wp:positionH>
            <wp:positionV relativeFrom="paragraph">
              <wp:posOffset>13335</wp:posOffset>
            </wp:positionV>
            <wp:extent cx="5273040" cy="29686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41302" w14:textId="3A2E76FF" w:rsidR="00D07A69" w:rsidRPr="00611914" w:rsidRDefault="00D07A69" w:rsidP="004429AF">
      <w:pPr>
        <w:spacing w:line="360" w:lineRule="auto"/>
        <w:rPr>
          <w:rFonts w:ascii="Arial" w:hAnsi="Arial" w:cs="Arial"/>
          <w:b/>
          <w:caps/>
          <w:color w:val="5B8EBA"/>
          <w:sz w:val="28"/>
          <w:szCs w:val="28"/>
          <w:lang w:val="en-US"/>
        </w:rPr>
      </w:pPr>
    </w:p>
    <w:p w14:paraId="3588C4E3" w14:textId="7B4D73DB" w:rsidR="00D07A69" w:rsidRPr="00611914" w:rsidRDefault="00D07A69" w:rsidP="004429AF">
      <w:pPr>
        <w:spacing w:line="360" w:lineRule="auto"/>
        <w:rPr>
          <w:rFonts w:ascii="Arial" w:hAnsi="Arial" w:cs="Arial"/>
          <w:b/>
          <w:caps/>
          <w:color w:val="5B8EBA"/>
          <w:sz w:val="28"/>
          <w:szCs w:val="28"/>
          <w:lang w:val="en-US"/>
        </w:rPr>
      </w:pPr>
    </w:p>
    <w:p w14:paraId="2D4E6A54" w14:textId="1CDA1615" w:rsidR="00D07A69" w:rsidRPr="00611914" w:rsidRDefault="00D07A69" w:rsidP="004429AF">
      <w:pPr>
        <w:spacing w:line="360" w:lineRule="auto"/>
        <w:rPr>
          <w:rFonts w:ascii="Arial" w:hAnsi="Arial" w:cs="Arial"/>
          <w:b/>
          <w:caps/>
          <w:color w:val="5B8EBA"/>
          <w:sz w:val="28"/>
          <w:szCs w:val="28"/>
          <w:lang w:val="en-US"/>
        </w:rPr>
      </w:pPr>
    </w:p>
    <w:p w14:paraId="447299C2" w14:textId="7B81922C" w:rsidR="00D07A69" w:rsidRPr="00611914" w:rsidRDefault="00D07A69" w:rsidP="004429AF">
      <w:pPr>
        <w:spacing w:line="360" w:lineRule="auto"/>
        <w:rPr>
          <w:rFonts w:ascii="Arial" w:hAnsi="Arial" w:cs="Arial"/>
          <w:b/>
          <w:caps/>
          <w:color w:val="5B8EBA"/>
          <w:sz w:val="28"/>
          <w:szCs w:val="28"/>
          <w:lang w:val="en-US"/>
        </w:rPr>
      </w:pPr>
    </w:p>
    <w:p w14:paraId="34D19500" w14:textId="674DF3F2" w:rsidR="00D07A69" w:rsidRPr="00611914" w:rsidRDefault="00D07A69" w:rsidP="004429AF">
      <w:pPr>
        <w:spacing w:line="360" w:lineRule="auto"/>
        <w:rPr>
          <w:rFonts w:ascii="Arial" w:hAnsi="Arial" w:cs="Arial"/>
          <w:b/>
          <w:caps/>
          <w:color w:val="5B8EBA"/>
          <w:sz w:val="28"/>
          <w:szCs w:val="28"/>
          <w:lang w:val="en-US"/>
        </w:rPr>
      </w:pPr>
    </w:p>
    <w:p w14:paraId="349467AD" w14:textId="3C5A2CBE" w:rsidR="00D07A69" w:rsidRPr="00611914" w:rsidRDefault="00D07A69" w:rsidP="004429AF">
      <w:pPr>
        <w:spacing w:line="360" w:lineRule="auto"/>
        <w:rPr>
          <w:rFonts w:ascii="Arial" w:hAnsi="Arial" w:cs="Arial"/>
          <w:b/>
          <w:caps/>
          <w:color w:val="5B8EBA"/>
          <w:sz w:val="28"/>
          <w:szCs w:val="28"/>
          <w:lang w:val="en-US"/>
        </w:rPr>
      </w:pPr>
    </w:p>
    <w:p w14:paraId="6A734725" w14:textId="637D3347" w:rsidR="00D07A69" w:rsidRPr="00611914" w:rsidRDefault="00D07A69" w:rsidP="004429AF">
      <w:pPr>
        <w:spacing w:line="360" w:lineRule="auto"/>
        <w:rPr>
          <w:rFonts w:ascii="Arial" w:hAnsi="Arial" w:cs="Arial"/>
          <w:b/>
          <w:caps/>
          <w:color w:val="5B8EBA"/>
          <w:sz w:val="28"/>
          <w:szCs w:val="28"/>
          <w:lang w:val="en-US"/>
        </w:rPr>
      </w:pPr>
    </w:p>
    <w:p w14:paraId="552506A7" w14:textId="087D2909" w:rsidR="00D07A69" w:rsidRPr="00611914" w:rsidRDefault="00D07A69" w:rsidP="004429AF">
      <w:pPr>
        <w:spacing w:line="360" w:lineRule="auto"/>
        <w:rPr>
          <w:rFonts w:ascii="Arial" w:hAnsi="Arial" w:cs="Arial"/>
          <w:b/>
          <w:caps/>
          <w:color w:val="5B8EBA"/>
          <w:sz w:val="28"/>
          <w:szCs w:val="28"/>
          <w:lang w:val="en-US"/>
        </w:rPr>
      </w:pPr>
    </w:p>
    <w:p w14:paraId="50A0FBEB" w14:textId="77777777" w:rsidR="00D07A69" w:rsidRPr="00611914" w:rsidRDefault="00D07A69" w:rsidP="004429AF">
      <w:pPr>
        <w:spacing w:line="360" w:lineRule="auto"/>
        <w:rPr>
          <w:rFonts w:ascii="Arial" w:hAnsi="Arial" w:cs="Arial"/>
          <w:b/>
          <w:caps/>
          <w:color w:val="5B8EBA"/>
          <w:sz w:val="28"/>
          <w:szCs w:val="28"/>
          <w:lang w:val="en-US"/>
        </w:rPr>
      </w:pPr>
    </w:p>
    <w:p w14:paraId="7E87016A" w14:textId="0EC588BC" w:rsidR="00971E2C" w:rsidRDefault="00971E2C" w:rsidP="00971E2C">
      <w:pPr>
        <w:spacing w:line="360" w:lineRule="auto"/>
        <w:rPr>
          <w:rFonts w:cstheme="minorHAnsi"/>
          <w:sz w:val="20"/>
          <w:szCs w:val="20"/>
        </w:rPr>
      </w:pPr>
      <w:r>
        <w:rPr>
          <w:rFonts w:ascii="Calibri" w:hAnsi="Calibri" w:cstheme="minorHAnsi"/>
          <w:sz w:val="20"/>
          <w:szCs w:val="20"/>
        </w:rPr>
        <w:t>Les nouveaux designs extérieurs des OPTIMA ONTOUR T65 GE et OPTIMA DE LUXE T65 GE</w:t>
      </w:r>
    </w:p>
    <w:p w14:paraId="4E549C78" w14:textId="2A479EAF" w:rsidR="00DF383C" w:rsidRPr="00611914" w:rsidRDefault="00DF383C" w:rsidP="00DF383C">
      <w:pPr>
        <w:spacing w:line="360" w:lineRule="auto"/>
        <w:rPr>
          <w:rFonts w:ascii="Arial" w:hAnsi="Arial" w:cs="Arial"/>
          <w:b/>
          <w:bCs/>
          <w:caps/>
          <w:color w:val="5B8EBA"/>
          <w:sz w:val="28"/>
          <w:szCs w:val="28"/>
          <w:lang w:val="en-US"/>
        </w:rPr>
      </w:pPr>
      <w:r w:rsidRPr="00611914">
        <w:rPr>
          <w:rFonts w:ascii="Arial" w:hAnsi="Arial" w:cs="Arial"/>
          <w:b/>
          <w:bCs/>
          <w:caps/>
          <w:color w:val="5B8EBA"/>
          <w:sz w:val="28"/>
          <w:szCs w:val="28"/>
          <w:lang w:val="en-US"/>
        </w:rPr>
        <w:lastRenderedPageBreak/>
        <w:t>L’OPTIMA ONTOUR de Hobby : construit pour la flexibilité</w:t>
      </w:r>
    </w:p>
    <w:p w14:paraId="7621DDEC" w14:textId="5A623778" w:rsidR="00D07A69" w:rsidRPr="00611914" w:rsidRDefault="00D07A69" w:rsidP="00DF383C">
      <w:pPr>
        <w:spacing w:line="360" w:lineRule="auto"/>
        <w:rPr>
          <w:rFonts w:cstheme="minorHAnsi"/>
          <w:sz w:val="22"/>
          <w:szCs w:val="22"/>
          <w:lang w:val="en-US"/>
        </w:rPr>
      </w:pPr>
      <w:r>
        <w:rPr>
          <w:noProof/>
        </w:rPr>
        <w:drawing>
          <wp:anchor distT="0" distB="0" distL="114300" distR="114300" simplePos="0" relativeHeight="251658240" behindDoc="0" locked="0" layoutInCell="1" allowOverlap="1" wp14:anchorId="568E3DE7" wp14:editId="178A4406">
            <wp:simplePos x="0" y="0"/>
            <wp:positionH relativeFrom="margin">
              <wp:posOffset>5080</wp:posOffset>
            </wp:positionH>
            <wp:positionV relativeFrom="paragraph">
              <wp:posOffset>1481455</wp:posOffset>
            </wp:positionV>
            <wp:extent cx="5989320" cy="41071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107180"/>
                    </a:xfrm>
                    <a:prstGeom prst="rect">
                      <a:avLst/>
                    </a:prstGeom>
                    <a:noFill/>
                    <a:ln>
                      <a:noFill/>
                    </a:ln>
                  </pic:spPr>
                </pic:pic>
              </a:graphicData>
            </a:graphic>
            <wp14:sizeRelV relativeFrom="margin">
              <wp14:pctHeight>0</wp14:pctHeight>
            </wp14:sizeRelV>
          </wp:anchor>
        </w:drawing>
      </w:r>
      <w:r w:rsidRPr="00611914">
        <w:rPr>
          <w:rFonts w:ascii="Calibri" w:hAnsi="Calibri" w:cstheme="minorHAnsi"/>
          <w:sz w:val="22"/>
          <w:szCs w:val="22"/>
          <w:lang w:val="en-US"/>
        </w:rPr>
        <w:t xml:space="preserve">L’OPTIMA ONTOUR est l’un des classiques les plus appréciés de la gamme de camping-cars de Hobby. Avec six plans d’aménagement au choix, la série basée sur châssis CITROËN offre une grande flexibilité aux couples et aux familles, et est disponible à partir de 69 270 €. L’OPTIMA ONTOUR T65 HKM peut proposer jusqu’à sept couchages grâce à ses lits superposés, son lit de pavillon et son matelas dans la cabine de conduite. L’OPTIMA ONTOUR T65 GE privilégie le confort en offrant un accès facile aux lits et une grande soute garage arrière. </w:t>
      </w:r>
    </w:p>
    <w:p w14:paraId="751FD265" w14:textId="7E59FC27" w:rsidR="00D07A69" w:rsidRPr="00611914" w:rsidRDefault="00D07A69" w:rsidP="00D07A69">
      <w:pPr>
        <w:spacing w:line="360" w:lineRule="auto"/>
        <w:rPr>
          <w:rFonts w:cstheme="minorHAnsi"/>
          <w:sz w:val="20"/>
          <w:szCs w:val="20"/>
          <w:lang w:val="en-US"/>
        </w:rPr>
      </w:pPr>
      <w:r w:rsidRPr="00611914">
        <w:rPr>
          <w:rFonts w:ascii="Calibri" w:hAnsi="Calibri" w:cstheme="minorHAnsi"/>
          <w:sz w:val="20"/>
          <w:szCs w:val="20"/>
          <w:lang w:val="en-US"/>
        </w:rPr>
        <w:t xml:space="preserve">Des lits individuels facilement accessibles dans l’OPTIMA ONTOUR </w:t>
      </w:r>
    </w:p>
    <w:p w14:paraId="4AB814BC" w14:textId="3591C2C3" w:rsidR="00D07A69" w:rsidRPr="00611914" w:rsidRDefault="00D07A69" w:rsidP="00DF383C">
      <w:pPr>
        <w:spacing w:line="360" w:lineRule="auto"/>
        <w:rPr>
          <w:rFonts w:cstheme="minorHAnsi"/>
          <w:sz w:val="22"/>
          <w:szCs w:val="22"/>
          <w:lang w:val="en-US"/>
        </w:rPr>
      </w:pPr>
    </w:p>
    <w:p w14:paraId="0BB8D7CF" w14:textId="03441A9E" w:rsidR="00D07A69" w:rsidRPr="00611914" w:rsidRDefault="00DF383C" w:rsidP="00DF383C">
      <w:pPr>
        <w:spacing w:line="360" w:lineRule="auto"/>
        <w:rPr>
          <w:rFonts w:cstheme="minorHAnsi"/>
          <w:sz w:val="22"/>
          <w:szCs w:val="22"/>
          <w:lang w:val="en-US"/>
        </w:rPr>
      </w:pPr>
      <w:r w:rsidRPr="00611914">
        <w:rPr>
          <w:rFonts w:ascii="Calibri" w:hAnsi="Calibri" w:cstheme="minorHAnsi"/>
          <w:sz w:val="22"/>
          <w:szCs w:val="22"/>
          <w:lang w:val="en-US"/>
        </w:rPr>
        <w:t xml:space="preserve">Pour ceux qui attachent de l’importance à une salle de bain spacieuse, l’OPTIMA ONTOUR T70 F dispose d’une très grande salle d’eau à l’arrière. </w:t>
      </w:r>
    </w:p>
    <w:p w14:paraId="1167FEBB" w14:textId="700EC99E" w:rsidR="00DF383C" w:rsidRPr="00611914" w:rsidRDefault="00DF383C" w:rsidP="00DF383C">
      <w:pPr>
        <w:spacing w:line="360" w:lineRule="auto"/>
        <w:rPr>
          <w:rFonts w:cstheme="minorHAnsi"/>
          <w:sz w:val="22"/>
          <w:szCs w:val="22"/>
          <w:lang w:val="en-US"/>
        </w:rPr>
      </w:pPr>
      <w:r w:rsidRPr="00611914">
        <w:rPr>
          <w:rFonts w:ascii="Calibri" w:hAnsi="Calibri" w:cstheme="minorHAnsi"/>
          <w:sz w:val="22"/>
          <w:szCs w:val="22"/>
          <w:lang w:val="en-US"/>
        </w:rPr>
        <w:t>« Comme tous les véhicules Hobby, l’OPTIMA ONTOUR est équipé dès le départ de tout le nécessaire pour passer de bonnes vacances », assure Thomas Neubert. « Nos clients apprécient grandement l’équipement complet «</w:t>
      </w:r>
      <w:r w:rsidRPr="00611914">
        <w:rPr>
          <w:rFonts w:ascii="Calibri" w:hAnsi="Calibri" w:cstheme="minorHAnsi"/>
          <w:b/>
          <w:bCs/>
          <w:sz w:val="22"/>
          <w:szCs w:val="22"/>
          <w:lang w:val="en-US"/>
        </w:rPr>
        <w:t> HobbyKomplett </w:t>
      </w:r>
      <w:r w:rsidRPr="00611914">
        <w:rPr>
          <w:rFonts w:ascii="Calibri" w:hAnsi="Calibri" w:cstheme="minorHAnsi"/>
          <w:sz w:val="22"/>
          <w:szCs w:val="22"/>
          <w:lang w:val="en-US"/>
        </w:rPr>
        <w:t>». Les camping-cars sont prêts à voyager dès le départ d’usine, sans frais cachés ni forfaits obligatoires. »</w:t>
      </w:r>
    </w:p>
    <w:p w14:paraId="7A12CD74" w14:textId="66BDC6E2" w:rsidR="00D07A69" w:rsidRPr="00611914" w:rsidRDefault="00D07A69" w:rsidP="00A25436">
      <w:pPr>
        <w:spacing w:line="360" w:lineRule="auto"/>
        <w:rPr>
          <w:rFonts w:cstheme="minorHAnsi"/>
          <w:sz w:val="22"/>
          <w:szCs w:val="22"/>
          <w:lang w:val="en-US"/>
        </w:rPr>
      </w:pPr>
    </w:p>
    <w:p w14:paraId="6701B1D4" w14:textId="4564CE49" w:rsidR="00333DC3" w:rsidRPr="00611914" w:rsidRDefault="00333DC3" w:rsidP="00A25436">
      <w:pPr>
        <w:spacing w:line="360" w:lineRule="auto"/>
        <w:rPr>
          <w:rFonts w:cstheme="minorHAnsi"/>
          <w:sz w:val="22"/>
          <w:szCs w:val="22"/>
          <w:lang w:val="en-US"/>
        </w:rPr>
      </w:pPr>
    </w:p>
    <w:p w14:paraId="474A9771" w14:textId="77777777" w:rsidR="00D66CA7" w:rsidRPr="00611914" w:rsidRDefault="00D66CA7" w:rsidP="00A25436">
      <w:pPr>
        <w:spacing w:line="360" w:lineRule="auto"/>
        <w:rPr>
          <w:rFonts w:cstheme="minorHAnsi"/>
          <w:sz w:val="22"/>
          <w:szCs w:val="22"/>
          <w:lang w:val="en-US"/>
        </w:rPr>
      </w:pPr>
    </w:p>
    <w:p w14:paraId="215FC122" w14:textId="3A5DD3D4" w:rsidR="00DF383C" w:rsidRPr="00611914" w:rsidRDefault="00DF383C" w:rsidP="00DF383C">
      <w:pPr>
        <w:spacing w:line="360" w:lineRule="auto"/>
        <w:rPr>
          <w:rFonts w:ascii="Arial" w:hAnsi="Arial" w:cs="Arial"/>
          <w:b/>
          <w:bCs/>
          <w:caps/>
          <w:color w:val="5B8EBA"/>
          <w:sz w:val="28"/>
          <w:szCs w:val="28"/>
          <w:lang w:val="en-US"/>
        </w:rPr>
      </w:pPr>
      <w:r w:rsidRPr="00611914">
        <w:rPr>
          <w:rFonts w:ascii="Arial" w:hAnsi="Arial" w:cs="Arial"/>
          <w:b/>
          <w:bCs/>
          <w:caps/>
          <w:color w:val="5B8EBA"/>
          <w:sz w:val="28"/>
          <w:szCs w:val="28"/>
          <w:lang w:val="en-US"/>
        </w:rPr>
        <w:lastRenderedPageBreak/>
        <w:t>Compact mais spacieux : l’OPTIMA ONTOUR EDITION</w:t>
      </w:r>
    </w:p>
    <w:p w14:paraId="4821FC61" w14:textId="77777777" w:rsidR="00333DC3" w:rsidRPr="00611914" w:rsidRDefault="00333DC3" w:rsidP="00DF383C">
      <w:pPr>
        <w:spacing w:line="360" w:lineRule="auto"/>
        <w:rPr>
          <w:rFonts w:cstheme="minorHAnsi"/>
          <w:sz w:val="22"/>
          <w:szCs w:val="22"/>
          <w:lang w:val="en-US"/>
        </w:rPr>
      </w:pPr>
      <w:r>
        <w:rPr>
          <w:noProof/>
        </w:rPr>
        <w:drawing>
          <wp:anchor distT="0" distB="0" distL="114300" distR="114300" simplePos="0" relativeHeight="251659264" behindDoc="0" locked="0" layoutInCell="1" allowOverlap="1" wp14:anchorId="0876224A" wp14:editId="376D30F2">
            <wp:simplePos x="0" y="0"/>
            <wp:positionH relativeFrom="margin">
              <wp:align>left</wp:align>
            </wp:positionH>
            <wp:positionV relativeFrom="paragraph">
              <wp:posOffset>1689735</wp:posOffset>
            </wp:positionV>
            <wp:extent cx="5989320" cy="438912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89320" cy="4389120"/>
                    </a:xfrm>
                    <a:prstGeom prst="rect">
                      <a:avLst/>
                    </a:prstGeom>
                    <a:noFill/>
                    <a:ln>
                      <a:noFill/>
                    </a:ln>
                  </pic:spPr>
                </pic:pic>
              </a:graphicData>
            </a:graphic>
          </wp:anchor>
        </w:drawing>
      </w:r>
      <w:r w:rsidRPr="00611914">
        <w:rPr>
          <w:rFonts w:ascii="Calibri" w:hAnsi="Calibri" w:cstheme="minorHAnsi"/>
          <w:sz w:val="22"/>
          <w:szCs w:val="22"/>
          <w:lang w:val="en-US"/>
        </w:rPr>
        <w:t xml:space="preserve">Pour ceux qui préfèrent les modèles plus compacts, Hobby a développé l’OPTIMA ONTOUR EDITION. Avec une largeur de seulement 2,23 m, ce camping-car sur châssis CITROËN navigue sans difficulté sur les routes sinueuses et dans les villes. La série est déclinée en deux plans d’aménagement, l’un avec des lits individuels et l’autre avec un grand lit. L’équipement étendu de l’EDITION </w:t>
      </w:r>
      <w:r w:rsidRPr="00611914">
        <w:rPr>
          <w:rFonts w:ascii="Calibri" w:hAnsi="Calibri" w:cstheme="minorHAnsi"/>
          <w:color w:val="000000" w:themeColor="text1"/>
          <w:sz w:val="22"/>
          <w:szCs w:val="22"/>
          <w:lang w:val="en-US"/>
        </w:rPr>
        <w:t xml:space="preserve">est également un atout majeur. Citons entre autres la caméra de recul Navi, la combinaison SAT-TV, le toit ouvrant dans la cabine de conduite et les moustiquaires plissées sans supplément de prix à partir de 72 920 €. </w:t>
      </w:r>
    </w:p>
    <w:p w14:paraId="43B75532" w14:textId="01875866" w:rsidR="00333DC3" w:rsidRPr="00611914" w:rsidRDefault="00333DC3" w:rsidP="00DF383C">
      <w:pPr>
        <w:spacing w:line="360" w:lineRule="auto"/>
        <w:rPr>
          <w:rFonts w:cstheme="minorHAnsi"/>
          <w:sz w:val="20"/>
          <w:szCs w:val="20"/>
          <w:lang w:val="en-US"/>
        </w:rPr>
      </w:pPr>
      <w:r w:rsidRPr="00611914">
        <w:rPr>
          <w:rFonts w:ascii="Calibri" w:hAnsi="Calibri" w:cstheme="minorHAnsi"/>
          <w:sz w:val="20"/>
          <w:szCs w:val="20"/>
          <w:lang w:val="en-US"/>
        </w:rPr>
        <w:t>L’équipement complet à bord de l’OPTIMA ONTOUR EDITION V65 GQ</w:t>
      </w:r>
    </w:p>
    <w:p w14:paraId="64B83E1B" w14:textId="7BF9AAFA" w:rsidR="00333DC3" w:rsidRPr="00611914" w:rsidRDefault="00333DC3" w:rsidP="00DF383C">
      <w:pPr>
        <w:spacing w:line="360" w:lineRule="auto"/>
        <w:rPr>
          <w:rFonts w:cstheme="minorHAnsi"/>
          <w:sz w:val="22"/>
          <w:szCs w:val="22"/>
          <w:lang w:val="en-US"/>
        </w:rPr>
      </w:pPr>
    </w:p>
    <w:p w14:paraId="765FFD5A" w14:textId="758DAC97" w:rsidR="00333DC3" w:rsidRPr="00611914" w:rsidRDefault="00DF383C" w:rsidP="00793FF9">
      <w:pPr>
        <w:spacing w:line="360" w:lineRule="auto"/>
        <w:rPr>
          <w:rFonts w:cstheme="minorHAnsi"/>
          <w:sz w:val="22"/>
          <w:szCs w:val="22"/>
          <w:lang w:val="en-US"/>
        </w:rPr>
      </w:pPr>
      <w:r w:rsidRPr="00611914">
        <w:rPr>
          <w:rFonts w:ascii="Calibri" w:hAnsi="Calibri" w:cstheme="minorHAnsi"/>
          <w:sz w:val="22"/>
          <w:szCs w:val="22"/>
          <w:lang w:val="en-US"/>
        </w:rPr>
        <w:t>Les deux modèles Hobby OPTIMA ALKOVEN offre de l’espace supplémentaire pour les familles, avec jusqu’à sept couchages et un espace de rangement généreux.</w:t>
      </w:r>
    </w:p>
    <w:p w14:paraId="572314BD" w14:textId="77DF8879" w:rsidR="00333DC3" w:rsidRPr="00611914" w:rsidRDefault="00333DC3" w:rsidP="00793FF9">
      <w:pPr>
        <w:spacing w:line="360" w:lineRule="auto"/>
        <w:rPr>
          <w:rFonts w:cstheme="minorHAnsi"/>
          <w:sz w:val="22"/>
          <w:szCs w:val="22"/>
          <w:lang w:val="en-US"/>
        </w:rPr>
      </w:pPr>
    </w:p>
    <w:p w14:paraId="558386C9" w14:textId="31D6BE89" w:rsidR="00333DC3" w:rsidRPr="00611914" w:rsidRDefault="00333DC3" w:rsidP="00793FF9">
      <w:pPr>
        <w:spacing w:line="360" w:lineRule="auto"/>
        <w:rPr>
          <w:rFonts w:cstheme="minorHAnsi"/>
          <w:sz w:val="22"/>
          <w:szCs w:val="22"/>
          <w:lang w:val="en-US"/>
        </w:rPr>
      </w:pPr>
    </w:p>
    <w:p w14:paraId="16586EBB" w14:textId="599CB10E" w:rsidR="00333DC3" w:rsidRPr="00611914" w:rsidRDefault="00333DC3" w:rsidP="00793FF9">
      <w:pPr>
        <w:spacing w:line="360" w:lineRule="auto"/>
        <w:rPr>
          <w:rFonts w:cstheme="minorHAnsi"/>
          <w:sz w:val="22"/>
          <w:szCs w:val="22"/>
          <w:lang w:val="en-US"/>
        </w:rPr>
      </w:pPr>
    </w:p>
    <w:p w14:paraId="6B415DF8" w14:textId="45BEE4E9" w:rsidR="00333DC3" w:rsidRPr="00611914" w:rsidRDefault="00333DC3" w:rsidP="00793FF9">
      <w:pPr>
        <w:spacing w:line="360" w:lineRule="auto"/>
        <w:rPr>
          <w:rFonts w:cstheme="minorHAnsi"/>
          <w:sz w:val="22"/>
          <w:szCs w:val="22"/>
          <w:lang w:val="en-US"/>
        </w:rPr>
      </w:pPr>
    </w:p>
    <w:p w14:paraId="47609530" w14:textId="77777777" w:rsidR="00333DC3" w:rsidRPr="00611914" w:rsidRDefault="00333DC3" w:rsidP="00793FF9">
      <w:pPr>
        <w:spacing w:line="360" w:lineRule="auto"/>
        <w:rPr>
          <w:rFonts w:cstheme="minorHAnsi"/>
          <w:sz w:val="22"/>
          <w:szCs w:val="22"/>
          <w:lang w:val="en-US"/>
        </w:rPr>
      </w:pPr>
    </w:p>
    <w:p w14:paraId="08DB7BCC" w14:textId="40AC1321" w:rsidR="00DF383C" w:rsidRPr="00DF383C" w:rsidRDefault="00DF383C" w:rsidP="00DF383C">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OPTIMA DE LUXE : le haut de la gamme sous le sceau du style</w:t>
      </w:r>
    </w:p>
    <w:p w14:paraId="79E988B8" w14:textId="77777777" w:rsidR="00333DC3" w:rsidRPr="00611914" w:rsidRDefault="00333DC3" w:rsidP="00DF383C">
      <w:pPr>
        <w:spacing w:line="360" w:lineRule="auto"/>
        <w:rPr>
          <w:rFonts w:cstheme="minorHAnsi"/>
          <w:sz w:val="22"/>
          <w:szCs w:val="22"/>
          <w:lang w:val="en-US"/>
        </w:rPr>
      </w:pPr>
      <w:r>
        <w:rPr>
          <w:noProof/>
        </w:rPr>
        <w:drawing>
          <wp:anchor distT="0" distB="0" distL="114300" distR="114300" simplePos="0" relativeHeight="251660288" behindDoc="0" locked="0" layoutInCell="1" allowOverlap="1" wp14:anchorId="324ECB2C" wp14:editId="72FB7819">
            <wp:simplePos x="0" y="0"/>
            <wp:positionH relativeFrom="margin">
              <wp:align>right</wp:align>
            </wp:positionH>
            <wp:positionV relativeFrom="paragraph">
              <wp:posOffset>1626870</wp:posOffset>
            </wp:positionV>
            <wp:extent cx="5989320" cy="43815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381500"/>
                    </a:xfrm>
                    <a:prstGeom prst="rect">
                      <a:avLst/>
                    </a:prstGeom>
                    <a:noFill/>
                    <a:ln>
                      <a:noFill/>
                    </a:ln>
                  </pic:spPr>
                </pic:pic>
              </a:graphicData>
            </a:graphic>
          </wp:anchor>
        </w:drawing>
      </w:r>
      <w:r>
        <w:rPr>
          <w:rFonts w:ascii="Calibri" w:hAnsi="Calibri" w:cstheme="minorHAnsi"/>
          <w:sz w:val="22"/>
          <w:szCs w:val="22"/>
        </w:rPr>
        <w:t xml:space="preserve">L’OPTIMA DE LUXE sera également proposé en 2024 dans un design inchangé sur la structure éprouvée de FIAT. Avec son style scandinave « hygge » et ses coloris harmonieux, Hobby répond avec cette série aux besoins des voyageurs qui attachent de l’importance à un intérieur parfait, même sur la route. </w:t>
      </w:r>
      <w:r w:rsidRPr="00611914">
        <w:rPr>
          <w:rFonts w:ascii="Calibri" w:hAnsi="Calibri" w:cstheme="minorHAnsi"/>
          <w:sz w:val="22"/>
          <w:szCs w:val="22"/>
          <w:lang w:val="en-US"/>
        </w:rPr>
        <w:t xml:space="preserve">« Ce camping-car fait la part belle à l’esthétique et à la qualité des matériaux utilisés », explique Thomas Neubert. « Ces exigences qui étaient encore secondaires voici dix ans figurent aujourd’hui en tête de la liste de beaucoup de gens. L’OPTIMA DE LUXE a un certain succès auprès des fans de déco ». </w:t>
      </w:r>
    </w:p>
    <w:p w14:paraId="3F7D29D4" w14:textId="4016B5F2" w:rsidR="00333DC3" w:rsidRPr="00611914" w:rsidRDefault="00822F95" w:rsidP="00333DC3">
      <w:pPr>
        <w:spacing w:line="360" w:lineRule="auto"/>
        <w:rPr>
          <w:rFonts w:cstheme="minorHAnsi"/>
          <w:sz w:val="20"/>
          <w:szCs w:val="20"/>
          <w:lang w:val="en-US"/>
        </w:rPr>
      </w:pPr>
      <w:r w:rsidRPr="00611914">
        <w:rPr>
          <w:rFonts w:ascii="Calibri" w:hAnsi="Calibri" w:cstheme="minorHAnsi"/>
          <w:sz w:val="20"/>
          <w:szCs w:val="20"/>
          <w:lang w:val="en-US"/>
        </w:rPr>
        <w:t>Design scandinave « hygge » et teintes harmonieuses dans l’OPTIMA DE LUXE T75 HGE</w:t>
      </w:r>
    </w:p>
    <w:p w14:paraId="168A6252" w14:textId="77777777" w:rsidR="00333DC3" w:rsidRPr="00611914" w:rsidRDefault="00333DC3" w:rsidP="00DF383C">
      <w:pPr>
        <w:spacing w:line="360" w:lineRule="auto"/>
        <w:rPr>
          <w:rFonts w:cstheme="minorHAnsi"/>
          <w:sz w:val="22"/>
          <w:szCs w:val="22"/>
          <w:lang w:val="en-US"/>
        </w:rPr>
      </w:pPr>
    </w:p>
    <w:p w14:paraId="435EE453" w14:textId="7CD2FFBC" w:rsidR="00DF383C" w:rsidRPr="00611914" w:rsidRDefault="00DF383C" w:rsidP="000C0B5D">
      <w:pPr>
        <w:spacing w:line="360" w:lineRule="auto"/>
        <w:rPr>
          <w:rFonts w:cstheme="minorHAnsi"/>
          <w:sz w:val="22"/>
          <w:szCs w:val="22"/>
          <w:lang w:val="en-US"/>
        </w:rPr>
      </w:pPr>
      <w:r w:rsidRPr="00611914">
        <w:rPr>
          <w:rFonts w:ascii="Calibri" w:hAnsi="Calibri" w:cstheme="minorHAnsi"/>
          <w:sz w:val="22"/>
          <w:szCs w:val="22"/>
          <w:lang w:val="en-US"/>
        </w:rPr>
        <w:t>Cinq modèles offrent, à partir de 89 830 €, des solutions pour différentes exigences et différents groupes de voyageurs. Certains mettent particulièrement l’accent sur le confort et le bien-être sur la route, c’est pourquoi l’OPTIMA DE LUXE T70 GE dispose d’une salle de bains spacieuse. Une porte permet de séparer la salle de bains du séjour. La salle d’eau s’étend ainsi sur toute la largeur du véhicule et est directement reliée à l’espace couchage.</w:t>
      </w:r>
    </w:p>
    <w:p w14:paraId="2CDF8253" w14:textId="77777777" w:rsidR="00DF383C" w:rsidRPr="00611914" w:rsidRDefault="00DF383C" w:rsidP="00DF383C">
      <w:pPr>
        <w:spacing w:line="360" w:lineRule="auto"/>
        <w:rPr>
          <w:rFonts w:cstheme="minorHAnsi"/>
          <w:sz w:val="22"/>
          <w:szCs w:val="22"/>
          <w:lang w:val="en-US"/>
        </w:rPr>
      </w:pPr>
    </w:p>
    <w:p w14:paraId="6AA47508" w14:textId="77777777" w:rsidR="00793FF9" w:rsidRPr="00611914" w:rsidRDefault="00793FF9" w:rsidP="00793FF9">
      <w:pPr>
        <w:spacing w:line="360" w:lineRule="auto"/>
        <w:rPr>
          <w:rFonts w:cstheme="minorHAnsi"/>
          <w:b/>
          <w:bCs/>
          <w:sz w:val="22"/>
          <w:szCs w:val="22"/>
          <w:lang w:val="en-US"/>
        </w:rPr>
      </w:pPr>
      <w:r w:rsidRPr="00611914">
        <w:rPr>
          <w:rFonts w:ascii="Calibri" w:hAnsi="Calibri" w:cstheme="minorHAnsi"/>
          <w:b/>
          <w:bCs/>
          <w:sz w:val="22"/>
          <w:szCs w:val="22"/>
          <w:lang w:val="en-US"/>
        </w:rPr>
        <w:lastRenderedPageBreak/>
        <w:t xml:space="preserve">Plus de photos et de détails sur les modèles de la saison 2024 </w:t>
      </w:r>
      <w:r w:rsidRPr="00611914">
        <w:rPr>
          <w:rFonts w:ascii="Calibri" w:hAnsi="Calibri" w:cstheme="minorHAnsi"/>
          <w:b/>
          <w:bCs/>
          <w:color w:val="000000" w:themeColor="text1"/>
          <w:sz w:val="22"/>
          <w:szCs w:val="22"/>
          <w:lang w:val="en-US"/>
        </w:rPr>
        <w:t xml:space="preserve">sont disponibles dès maintenant en </w:t>
      </w:r>
      <w:r w:rsidRPr="00611914">
        <w:rPr>
          <w:rFonts w:ascii="Calibri" w:hAnsi="Calibri" w:cstheme="minorHAnsi"/>
          <w:b/>
          <w:bCs/>
          <w:sz w:val="22"/>
          <w:szCs w:val="22"/>
          <w:lang w:val="en-US"/>
        </w:rPr>
        <w:t xml:space="preserve">ligne sur </w:t>
      </w:r>
      <w:hyperlink r:id="rId13" w:history="1">
        <w:r w:rsidRPr="00611914">
          <w:rPr>
            <w:rStyle w:val="Hyperlink"/>
            <w:rFonts w:cstheme="minorHAnsi"/>
            <w:b/>
            <w:bCs/>
            <w:sz w:val="22"/>
            <w:szCs w:val="22"/>
            <w:lang w:val="en-US"/>
          </w:rPr>
          <w:t>hobby-caravan.de</w:t>
        </w:r>
      </w:hyperlink>
      <w:r w:rsidRPr="00611914">
        <w:rPr>
          <w:rFonts w:ascii="Calibri" w:hAnsi="Calibri" w:cstheme="minorHAnsi"/>
          <w:b/>
          <w:bCs/>
          <w:sz w:val="22"/>
          <w:szCs w:val="22"/>
          <w:lang w:val="en-US"/>
        </w:rPr>
        <w:t xml:space="preserve"> et seront présentés en direct au Caravan Salon de Düsseldorf, du 25/08 au 03/09/2023.</w:t>
      </w:r>
    </w:p>
    <w:p w14:paraId="1BCB8C40" w14:textId="77777777" w:rsidR="005061E3" w:rsidRPr="00611914" w:rsidRDefault="005061E3" w:rsidP="005061E3">
      <w:pPr>
        <w:rPr>
          <w:b/>
          <w:bCs/>
          <w:sz w:val="22"/>
          <w:szCs w:val="22"/>
          <w:lang w:val="en-US"/>
        </w:rPr>
      </w:pPr>
    </w:p>
    <w:p w14:paraId="65C37CCC" w14:textId="77777777" w:rsidR="005061E3" w:rsidRPr="00611914" w:rsidRDefault="005061E3" w:rsidP="005061E3">
      <w:pPr>
        <w:spacing w:line="360" w:lineRule="auto"/>
        <w:rPr>
          <w:rFonts w:cstheme="minorHAnsi"/>
          <w:sz w:val="22"/>
          <w:szCs w:val="22"/>
          <w:lang w:val="en-US"/>
        </w:rPr>
      </w:pPr>
    </w:p>
    <w:p w14:paraId="17977AE0" w14:textId="77777777" w:rsidR="005061E3" w:rsidRPr="00611914" w:rsidRDefault="005061E3" w:rsidP="005061E3">
      <w:pPr>
        <w:spacing w:line="360" w:lineRule="auto"/>
        <w:rPr>
          <w:rFonts w:cstheme="minorHAnsi"/>
          <w:b/>
          <w:bCs/>
          <w:sz w:val="22"/>
          <w:szCs w:val="22"/>
          <w:lang w:val="en-US"/>
        </w:rPr>
      </w:pPr>
      <w:r w:rsidRPr="00611914">
        <w:rPr>
          <w:rFonts w:ascii="Calibri" w:hAnsi="Calibri" w:cstheme="minorHAnsi"/>
          <w:b/>
          <w:bCs/>
          <w:sz w:val="22"/>
          <w:szCs w:val="22"/>
          <w:lang w:val="en-US"/>
        </w:rPr>
        <w:t>Pour en savoir plus, contactez le service de presse Hobby :</w:t>
      </w:r>
    </w:p>
    <w:p w14:paraId="295191E8" w14:textId="77777777" w:rsidR="005061E3" w:rsidRPr="00611914" w:rsidRDefault="00000000" w:rsidP="005061E3">
      <w:pPr>
        <w:spacing w:line="360" w:lineRule="auto"/>
        <w:rPr>
          <w:rStyle w:val="Hyperlink"/>
          <w:rFonts w:cstheme="minorHAnsi"/>
          <w:color w:val="auto"/>
          <w:sz w:val="28"/>
          <w:szCs w:val="28"/>
          <w:u w:val="none"/>
          <w:lang w:val="en-US"/>
        </w:rPr>
      </w:pPr>
      <w:hyperlink r:id="rId14" w:history="1">
        <w:r w:rsidR="005061E3" w:rsidRPr="00611914">
          <w:rPr>
            <w:rStyle w:val="Hyperlink"/>
            <w:rFonts w:cstheme="minorHAnsi"/>
            <w:sz w:val="22"/>
            <w:szCs w:val="22"/>
            <w:lang w:val="en-US"/>
          </w:rPr>
          <w:t>presse@hobby-caravan.de</w:t>
        </w:r>
      </w:hyperlink>
      <w:r w:rsidR="000C0B5D" w:rsidRPr="00611914">
        <w:rPr>
          <w:rFonts w:ascii="Calibri" w:hAnsi="Calibri" w:cstheme="minorHAnsi"/>
          <w:sz w:val="22"/>
          <w:szCs w:val="22"/>
          <w:lang w:val="en-US"/>
        </w:rPr>
        <w:t> ou </w:t>
      </w:r>
      <w:hyperlink r:id="rId15" w:history="1">
        <w:r w:rsidR="005061E3" w:rsidRPr="00611914">
          <w:rPr>
            <w:rStyle w:val="Hyperlink"/>
            <w:rFonts w:cstheme="minorHAnsi"/>
            <w:sz w:val="22"/>
            <w:szCs w:val="22"/>
            <w:lang w:val="en-US"/>
          </w:rPr>
          <w:t>mediaportal.hobby-caravan.de</w:t>
        </w:r>
      </w:hyperlink>
      <w:r w:rsidR="000C0B5D" w:rsidRPr="00611914">
        <w:rPr>
          <w:lang w:val="en-US"/>
        </w:rPr>
        <w:t xml:space="preserve"> </w:t>
      </w:r>
    </w:p>
    <w:p w14:paraId="25DEBCC7" w14:textId="77777777" w:rsidR="00A25436" w:rsidRPr="00611914" w:rsidRDefault="00A25436" w:rsidP="004429AF">
      <w:pPr>
        <w:spacing w:line="360" w:lineRule="auto"/>
        <w:rPr>
          <w:rFonts w:cstheme="minorHAnsi"/>
          <w:sz w:val="22"/>
          <w:szCs w:val="22"/>
          <w:lang w:val="en-US"/>
        </w:rPr>
      </w:pPr>
    </w:p>
    <w:p w14:paraId="23B997FA" w14:textId="349D4B47" w:rsidR="003F6304" w:rsidRPr="00611914" w:rsidRDefault="003F6304" w:rsidP="00793FF9">
      <w:pPr>
        <w:spacing w:after="160" w:line="259" w:lineRule="auto"/>
        <w:rPr>
          <w:rFonts w:cstheme="minorHAnsi"/>
          <w:sz w:val="22"/>
          <w:szCs w:val="22"/>
          <w:lang w:val="en-US"/>
        </w:rPr>
      </w:pPr>
    </w:p>
    <w:sectPr w:rsidR="003F6304" w:rsidRPr="0061191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F650" w14:textId="77777777" w:rsidR="004C5144" w:rsidRDefault="004C5144" w:rsidP="00EF701B">
      <w:r>
        <w:separator/>
      </w:r>
    </w:p>
  </w:endnote>
  <w:endnote w:type="continuationSeparator" w:id="0">
    <w:p w14:paraId="521B96E5" w14:textId="77777777" w:rsidR="004C5144" w:rsidRDefault="004C5144"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31BF05D1"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4</w:t>
    </w:r>
    <w:r>
      <w:fldChar w:fldCharType="end"/>
    </w:r>
    <w:r>
      <w:rPr>
        <w:rFonts w:ascii="Arial" w:hAnsi="Arial" w:cs="Arial"/>
        <w:sz w:val="16"/>
        <w:szCs w:val="16"/>
      </w:rPr>
      <w:t xml:space="preserve">     INFORMATIONS PRESSE – </w:t>
    </w:r>
    <w:r w:rsidR="00611914">
      <w:rPr>
        <w:rFonts w:ascii="Arial" w:hAnsi="Arial" w:cs="Arial"/>
        <w:sz w:val="16"/>
        <w:szCs w:val="16"/>
      </w:rPr>
      <w:t>04</w:t>
    </w:r>
    <w:r>
      <w:rPr>
        <w:rFonts w:ascii="Arial" w:hAnsi="Arial" w:cs="Arial"/>
        <w:sz w:val="16"/>
        <w:szCs w:val="16"/>
      </w:rPr>
      <w:t>.0</w:t>
    </w:r>
    <w:r w:rsidR="00611914">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01E4E7FB"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461617">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INFORMATIONS PRESSE – </w:t>
    </w:r>
    <w:r w:rsidR="00611914" w:rsidRPr="00611914">
      <w:rPr>
        <w:rFonts w:ascii="Arial" w:hAnsi="Arial" w:cs="Arial"/>
        <w:sz w:val="16"/>
        <w:szCs w:val="16"/>
      </w:rPr>
      <w:t>04</w:t>
    </w:r>
    <w:r w:rsidRPr="00611914">
      <w:rPr>
        <w:rFonts w:ascii="Arial" w:hAnsi="Arial" w:cs="Arial"/>
        <w:sz w:val="16"/>
        <w:szCs w:val="16"/>
      </w:rPr>
      <w:t>.0</w:t>
    </w:r>
    <w:r w:rsidR="00611914" w:rsidRPr="00611914">
      <w:rPr>
        <w:rFonts w:ascii="Arial" w:hAnsi="Arial" w:cs="Arial"/>
        <w:sz w:val="16"/>
        <w:szCs w:val="16"/>
      </w:rPr>
      <w:t>8</w:t>
    </w:r>
    <w:r w:rsidRPr="00611914">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EE53" w14:textId="77777777" w:rsidR="004C5144" w:rsidRDefault="004C5144" w:rsidP="00EF701B">
      <w:r>
        <w:separator/>
      </w:r>
    </w:p>
  </w:footnote>
  <w:footnote w:type="continuationSeparator" w:id="0">
    <w:p w14:paraId="7EEDFF91" w14:textId="77777777" w:rsidR="004C5144" w:rsidRDefault="004C5144"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AA26298" w:rsidR="005061E3" w:rsidRPr="00611914" w:rsidRDefault="005061E3" w:rsidP="005061E3">
    <w:pPr>
      <w:pStyle w:val="Kopfzeile"/>
      <w:rPr>
        <w:rFonts w:ascii="Arial" w:hAnsi="Arial" w:cs="Arial"/>
        <w:color w:val="3F89BF"/>
        <w:sz w:val="16"/>
        <w:szCs w:val="16"/>
        <w:lang w:val="en-US"/>
      </w:rPr>
    </w:pPr>
    <w:r w:rsidRPr="00611914">
      <w:rPr>
        <w:rFonts w:ascii="Arial" w:hAnsi="Arial" w:cs="Arial"/>
        <w:color w:val="3F89BF"/>
        <w:sz w:val="16"/>
        <w:szCs w:val="16"/>
        <w:lang w:val="en-US"/>
      </w:rPr>
      <w:t>COMMUNIQUÉ DE PRESSE : les nouveautés du segment camping-cars de Hobby</w:t>
    </w:r>
  </w:p>
  <w:p w14:paraId="2B8FEC48" w14:textId="77777777" w:rsidR="00EE1AE7" w:rsidRPr="00611914" w:rsidRDefault="00EE1AE7" w:rsidP="001E2F68">
    <w:pPr>
      <w:pStyle w:val="Kopfzeile"/>
      <w:rPr>
        <w:rFonts w:ascii="Arial" w:hAnsi="Arial" w:cs="Arial"/>
        <w:color w:val="3F89BF"/>
        <w:sz w:val="16"/>
        <w:szCs w:val="16"/>
        <w:lang w:val="en-US"/>
      </w:rPr>
    </w:pPr>
  </w:p>
  <w:p w14:paraId="4B6861A5" w14:textId="77777777" w:rsidR="00FB43A5" w:rsidRPr="00611914" w:rsidRDefault="00FB43A5" w:rsidP="001E2F68">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3AE452E4" w:rsidR="003C1D46" w:rsidRPr="00611914" w:rsidRDefault="00B70BA5" w:rsidP="004408BF">
    <w:pPr>
      <w:pStyle w:val="Kopfzeile"/>
      <w:rPr>
        <w:rFonts w:ascii="Arial" w:hAnsi="Arial" w:cs="Arial"/>
        <w:color w:val="3F89BF"/>
        <w:sz w:val="16"/>
        <w:szCs w:val="16"/>
        <w:lang w:val="en-US"/>
      </w:rPr>
    </w:pPr>
    <w:r w:rsidRPr="00611914">
      <w:rPr>
        <w:rFonts w:ascii="Arial" w:hAnsi="Arial" w:cs="Arial"/>
        <w:color w:val="3F89BF"/>
        <w:sz w:val="16"/>
        <w:szCs w:val="16"/>
        <w:lang w:val="en-US"/>
      </w:rPr>
      <w:t>COMMUNIQUÉ DE PRESSE : les nouveautés du segment camping-cars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143304592">
    <w:abstractNumId w:val="9"/>
  </w:num>
  <w:num w:numId="2" w16cid:durableId="1434471004">
    <w:abstractNumId w:val="11"/>
  </w:num>
  <w:num w:numId="3" w16cid:durableId="1393307104">
    <w:abstractNumId w:val="7"/>
  </w:num>
  <w:num w:numId="4" w16cid:durableId="883448162">
    <w:abstractNumId w:val="12"/>
  </w:num>
  <w:num w:numId="5" w16cid:durableId="460684143">
    <w:abstractNumId w:val="15"/>
  </w:num>
  <w:num w:numId="6" w16cid:durableId="2029217741">
    <w:abstractNumId w:val="0"/>
  </w:num>
  <w:num w:numId="7" w16cid:durableId="1026949302">
    <w:abstractNumId w:val="5"/>
  </w:num>
  <w:num w:numId="8" w16cid:durableId="651717044">
    <w:abstractNumId w:val="3"/>
  </w:num>
  <w:num w:numId="9" w16cid:durableId="1080255379">
    <w:abstractNumId w:val="14"/>
  </w:num>
  <w:num w:numId="10" w16cid:durableId="136531239">
    <w:abstractNumId w:val="13"/>
  </w:num>
  <w:num w:numId="11" w16cid:durableId="1161387282">
    <w:abstractNumId w:val="4"/>
  </w:num>
  <w:num w:numId="12" w16cid:durableId="1895727057">
    <w:abstractNumId w:val="10"/>
  </w:num>
  <w:num w:numId="13" w16cid:durableId="669407895">
    <w:abstractNumId w:val="8"/>
  </w:num>
  <w:num w:numId="14" w16cid:durableId="1013148145">
    <w:abstractNumId w:val="17"/>
  </w:num>
  <w:num w:numId="15" w16cid:durableId="318732084">
    <w:abstractNumId w:val="2"/>
  </w:num>
  <w:num w:numId="16" w16cid:durableId="1747611791">
    <w:abstractNumId w:val="18"/>
  </w:num>
  <w:num w:numId="17" w16cid:durableId="492066565">
    <w:abstractNumId w:val="6"/>
  </w:num>
  <w:num w:numId="18" w16cid:durableId="1022583856">
    <w:abstractNumId w:val="1"/>
  </w:num>
  <w:num w:numId="19" w16cid:durableId="19785615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0B5D"/>
    <w:rsid w:val="000C22A0"/>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52B96"/>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DC3"/>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25BA"/>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617"/>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C5144"/>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1914"/>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4690A"/>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2F95"/>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2C4E"/>
    <w:rsid w:val="008B350A"/>
    <w:rsid w:val="008D01C4"/>
    <w:rsid w:val="008D3444"/>
    <w:rsid w:val="008D3633"/>
    <w:rsid w:val="008D676E"/>
    <w:rsid w:val="008E158E"/>
    <w:rsid w:val="00910585"/>
    <w:rsid w:val="009178C8"/>
    <w:rsid w:val="00933756"/>
    <w:rsid w:val="0093730A"/>
    <w:rsid w:val="0096138A"/>
    <w:rsid w:val="00962515"/>
    <w:rsid w:val="00971E2C"/>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35304"/>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07A69"/>
    <w:rsid w:val="00D226E5"/>
    <w:rsid w:val="00D229A6"/>
    <w:rsid w:val="00D22B3C"/>
    <w:rsid w:val="00D32C5C"/>
    <w:rsid w:val="00D355F0"/>
    <w:rsid w:val="00D5152B"/>
    <w:rsid w:val="00D534C6"/>
    <w:rsid w:val="00D5359D"/>
    <w:rsid w:val="00D66CA7"/>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DC3"/>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07031445">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695955829">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7B560-B404-4E00-96DA-1D38F31B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730</Words>
  <Characters>4603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17</cp:revision>
  <cp:lastPrinted>2023-01-06T09:24:00Z</cp:lastPrinted>
  <dcterms:created xsi:type="dcterms:W3CDTF">2023-06-22T15:34:00Z</dcterms:created>
  <dcterms:modified xsi:type="dcterms:W3CDTF">2023-08-04T08:16:00Z</dcterms:modified>
</cp:coreProperties>
</file>