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67995" w14:textId="2E97F1F2" w:rsidR="00920706" w:rsidRPr="00E5278C" w:rsidRDefault="00920706" w:rsidP="00DF383C">
      <w:pPr>
        <w:spacing w:line="360" w:lineRule="auto"/>
        <w:rPr>
          <w:rFonts w:ascii="Arial" w:hAnsi="Arial" w:cs="Arial"/>
          <w:b/>
          <w:bCs/>
          <w:caps/>
          <w:color w:val="3F89BF"/>
          <w:sz w:val="32"/>
          <w:szCs w:val="40"/>
          <w:lang w:val="fr-FR"/>
        </w:rPr>
      </w:pPr>
      <w:r w:rsidRPr="00E5278C">
        <w:rPr>
          <w:rFonts w:ascii="Arial" w:hAnsi="Arial" w:cs="Arial"/>
          <w:b/>
          <w:bCs/>
          <w:caps/>
          <w:color w:val="3F89BF"/>
          <w:sz w:val="32"/>
          <w:szCs w:val="40"/>
          <w:lang w:val="fr-FR"/>
        </w:rPr>
        <w:t>Mise à jour dans le haut de gamme : nouveautés dans les séries PRESTIGE et MAXIA de Hobby</w:t>
      </w:r>
    </w:p>
    <w:p w14:paraId="7CEF385C" w14:textId="288CE14B" w:rsidR="00920706" w:rsidRPr="00E5278C" w:rsidRDefault="004450C4" w:rsidP="00920706">
      <w:pPr>
        <w:spacing w:line="360" w:lineRule="auto"/>
        <w:rPr>
          <w:rFonts w:cstheme="minorHAnsi"/>
          <w:b/>
          <w:bCs/>
          <w:sz w:val="22"/>
          <w:szCs w:val="22"/>
          <w:lang w:val="fr-FR"/>
        </w:rPr>
      </w:pPr>
      <w:r w:rsidRPr="00E5278C">
        <w:rPr>
          <w:rFonts w:ascii="Calibri" w:hAnsi="Calibri" w:cstheme="minorHAnsi"/>
          <w:b/>
          <w:bCs/>
          <w:sz w:val="22"/>
          <w:szCs w:val="22"/>
          <w:lang w:val="fr-FR"/>
        </w:rPr>
        <w:br/>
      </w:r>
      <w:proofErr w:type="spellStart"/>
      <w:r w:rsidRPr="00E5278C">
        <w:rPr>
          <w:rFonts w:ascii="Calibri" w:hAnsi="Calibri" w:cstheme="minorHAnsi"/>
          <w:b/>
          <w:bCs/>
          <w:sz w:val="22"/>
          <w:szCs w:val="22"/>
          <w:lang w:val="fr-FR"/>
        </w:rPr>
        <w:t>Fockbek</w:t>
      </w:r>
      <w:proofErr w:type="spellEnd"/>
      <w:r w:rsidRPr="00E5278C">
        <w:rPr>
          <w:rFonts w:ascii="Calibri" w:hAnsi="Calibri" w:cstheme="minorHAnsi"/>
          <w:b/>
          <w:bCs/>
          <w:sz w:val="22"/>
          <w:szCs w:val="22"/>
          <w:lang w:val="fr-FR"/>
        </w:rPr>
        <w:t xml:space="preserve">, le </w:t>
      </w:r>
      <w:r w:rsidR="00EB61F6">
        <w:rPr>
          <w:rFonts w:ascii="Calibri" w:hAnsi="Calibri" w:cstheme="minorHAnsi"/>
          <w:b/>
          <w:bCs/>
          <w:sz w:val="22"/>
          <w:szCs w:val="22"/>
          <w:lang w:val="fr-FR"/>
        </w:rPr>
        <w:t>11</w:t>
      </w:r>
      <w:r w:rsidR="00EB61F6">
        <w:rPr>
          <w:rFonts w:ascii="Calibri" w:hAnsi="Calibri" w:cstheme="minorHAnsi"/>
          <w:b/>
          <w:bCs/>
          <w:color w:val="000000" w:themeColor="text1"/>
          <w:sz w:val="22"/>
          <w:szCs w:val="22"/>
          <w:lang w:val="fr-FR"/>
        </w:rPr>
        <w:t xml:space="preserve"> août 2023 </w:t>
      </w:r>
      <w:r w:rsidRPr="00E5278C">
        <w:rPr>
          <w:rFonts w:ascii="Calibri" w:hAnsi="Calibri" w:cstheme="minorHAnsi"/>
          <w:b/>
          <w:bCs/>
          <w:sz w:val="22"/>
          <w:szCs w:val="22"/>
          <w:lang w:val="fr-FR"/>
        </w:rPr>
        <w:t>– Avec les séries PRESTIGE et MAXIA, Hobby propose des caravanes haut de gamme qui concurrencent les appartements de vacances de luxe, tant en termes de design que de confort. Ces deux séries sont adaptées au camping hivernal et avec jusqu’à sept couchages, elles conviennent également aux familles nombreuses. Le nouveau modèle 595 KML de la série MAXIA offre une flexibilité exceptionnelle.</w:t>
      </w:r>
    </w:p>
    <w:p w14:paraId="437DB7A2" w14:textId="77777777" w:rsidR="00E5278C" w:rsidRPr="00E5278C" w:rsidRDefault="00E5278C" w:rsidP="00DF383C">
      <w:pPr>
        <w:spacing w:line="360" w:lineRule="auto"/>
        <w:rPr>
          <w:rFonts w:cstheme="minorHAnsi"/>
          <w:b/>
          <w:bCs/>
          <w:sz w:val="22"/>
          <w:szCs w:val="22"/>
          <w:lang w:val="fr-FR"/>
        </w:rPr>
      </w:pPr>
    </w:p>
    <w:p w14:paraId="608F29D9" w14:textId="77777777" w:rsidR="00920706" w:rsidRPr="00E5278C" w:rsidRDefault="00920706" w:rsidP="00920706">
      <w:pPr>
        <w:spacing w:line="360" w:lineRule="auto"/>
        <w:rPr>
          <w:rFonts w:ascii="Arial" w:hAnsi="Arial" w:cs="Arial"/>
          <w:b/>
          <w:bCs/>
          <w:caps/>
          <w:color w:val="5B8EBA"/>
          <w:sz w:val="28"/>
          <w:szCs w:val="28"/>
          <w:lang w:val="fr-FR"/>
        </w:rPr>
      </w:pPr>
      <w:r w:rsidRPr="00E5278C">
        <w:rPr>
          <w:rFonts w:ascii="Arial" w:hAnsi="Arial" w:cs="Arial"/>
          <w:b/>
          <w:bCs/>
          <w:caps/>
          <w:color w:val="5B8EBA"/>
          <w:sz w:val="28"/>
          <w:szCs w:val="28"/>
          <w:lang w:val="fr-FR"/>
        </w:rPr>
        <w:t>Nouveau look pour la série PRESTIGE</w:t>
      </w:r>
    </w:p>
    <w:p w14:paraId="69A6EA3B" w14:textId="77777777" w:rsidR="00944AC5" w:rsidRPr="00E5278C" w:rsidRDefault="00920706" w:rsidP="00920706">
      <w:pPr>
        <w:spacing w:line="360" w:lineRule="auto"/>
        <w:rPr>
          <w:rFonts w:cstheme="minorHAnsi"/>
          <w:sz w:val="22"/>
          <w:szCs w:val="22"/>
          <w:lang w:val="fr-FR"/>
        </w:rPr>
      </w:pPr>
      <w:r w:rsidRPr="00E5278C">
        <w:rPr>
          <w:rFonts w:ascii="Calibri" w:hAnsi="Calibri" w:cstheme="minorHAnsi"/>
          <w:sz w:val="22"/>
          <w:szCs w:val="22"/>
          <w:lang w:val="fr-FR"/>
        </w:rPr>
        <w:t>Un intérieur en chêne foncé avec des notes d’un blanc éclatant, des plans de travail et une table brillants aspect pierre ainsi que des combinaisons de garnitures élégantes : la série PRESTIGE adopte un tout nouveau look pour la saison 2024. Son éclairage élégant vient parfaire la sensation de confort haut de gamme. Des placards en hauteur extra larges assurent qu’aucun objet ne traîne et ne vienne troubler l’harmonie de cet intérieur.</w:t>
      </w:r>
    </w:p>
    <w:p w14:paraId="11D981D4" w14:textId="3315E2B4" w:rsidR="00920706" w:rsidRPr="00E5278C" w:rsidRDefault="00920706" w:rsidP="00920706">
      <w:pPr>
        <w:spacing w:line="360" w:lineRule="auto"/>
        <w:rPr>
          <w:rFonts w:cstheme="minorHAnsi"/>
          <w:sz w:val="22"/>
          <w:szCs w:val="22"/>
          <w:lang w:val="fr-FR"/>
        </w:rPr>
      </w:pPr>
      <w:r w:rsidRPr="00E5278C">
        <w:rPr>
          <w:rFonts w:ascii="Calibri" w:hAnsi="Calibri" w:cstheme="minorHAnsi"/>
          <w:sz w:val="22"/>
          <w:szCs w:val="22"/>
          <w:lang w:val="fr-FR"/>
        </w:rPr>
        <w:t>Quatre différents plans d’aménagement proposent une grande dînette-divan en U et des cuisines en L. La garde-robe chauffante, dans l’entrée, finira de convaincre que le PRESTIGE a été pensé pour répondre aux exigences les plus élevées.</w:t>
      </w:r>
    </w:p>
    <w:p w14:paraId="5F4B7917" w14:textId="5D608F4F" w:rsidR="00F35C49" w:rsidRDefault="00BD29E8" w:rsidP="004429AF">
      <w:pPr>
        <w:spacing w:line="360" w:lineRule="auto"/>
        <w:rPr>
          <w:rFonts w:ascii="Arial" w:hAnsi="Arial" w:cs="Arial"/>
          <w:b/>
          <w:caps/>
          <w:color w:val="5B8EBA"/>
          <w:sz w:val="28"/>
          <w:szCs w:val="28"/>
        </w:rPr>
      </w:pPr>
      <w:r>
        <w:rPr>
          <w:rFonts w:ascii="Arial" w:hAnsi="Arial" w:cs="Arial"/>
          <w:b/>
          <w:caps/>
          <w:noProof/>
          <w:color w:val="5B8EBA"/>
          <w:sz w:val="28"/>
          <w:szCs w:val="28"/>
          <w:lang w:eastAsia="de-DE"/>
        </w:rPr>
        <w:lastRenderedPageBreak/>
        <w:drawing>
          <wp:inline distT="0" distB="0" distL="0" distR="0" wp14:anchorId="0C64D9E0" wp14:editId="33506859">
            <wp:extent cx="5989320" cy="40614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89320" cy="4061460"/>
                    </a:xfrm>
                    <a:prstGeom prst="rect">
                      <a:avLst/>
                    </a:prstGeom>
                    <a:noFill/>
                    <a:ln>
                      <a:noFill/>
                    </a:ln>
                  </pic:spPr>
                </pic:pic>
              </a:graphicData>
            </a:graphic>
          </wp:inline>
        </w:drawing>
      </w:r>
    </w:p>
    <w:p w14:paraId="5B0C4686" w14:textId="41642481" w:rsidR="00BD29E8" w:rsidRPr="00E5278C" w:rsidRDefault="00BD29E8" w:rsidP="00BD29E8">
      <w:pPr>
        <w:spacing w:line="360" w:lineRule="auto"/>
        <w:rPr>
          <w:rFonts w:cstheme="minorHAnsi"/>
          <w:sz w:val="20"/>
          <w:szCs w:val="20"/>
          <w:lang w:val="fr-FR"/>
        </w:rPr>
      </w:pPr>
      <w:r w:rsidRPr="00E5278C">
        <w:rPr>
          <w:rFonts w:ascii="Calibri" w:hAnsi="Calibri" w:cstheme="minorHAnsi"/>
          <w:sz w:val="20"/>
          <w:szCs w:val="20"/>
          <w:lang w:val="fr-FR"/>
        </w:rPr>
        <w:t>Intérieur de luxe dans la PRESTIGE 620 CL</w:t>
      </w:r>
    </w:p>
    <w:p w14:paraId="7AC31865" w14:textId="77777777" w:rsidR="00957F7E" w:rsidRDefault="00957F7E" w:rsidP="00920706">
      <w:pPr>
        <w:spacing w:line="360" w:lineRule="auto"/>
        <w:rPr>
          <w:rFonts w:ascii="Arial" w:hAnsi="Arial" w:cs="Arial"/>
          <w:b/>
          <w:bCs/>
          <w:caps/>
          <w:color w:val="5B8EBA"/>
          <w:sz w:val="28"/>
          <w:szCs w:val="28"/>
          <w:lang w:val="fr-FR"/>
        </w:rPr>
      </w:pPr>
    </w:p>
    <w:p w14:paraId="3D37F5DF" w14:textId="7F805ED5" w:rsidR="00920706" w:rsidRPr="00E5278C" w:rsidRDefault="00920706" w:rsidP="00920706">
      <w:pPr>
        <w:spacing w:line="360" w:lineRule="auto"/>
        <w:rPr>
          <w:rFonts w:ascii="Arial" w:hAnsi="Arial" w:cs="Arial"/>
          <w:b/>
          <w:bCs/>
          <w:caps/>
          <w:color w:val="5B8EBA"/>
          <w:sz w:val="28"/>
          <w:szCs w:val="28"/>
          <w:lang w:val="fr-FR"/>
        </w:rPr>
      </w:pPr>
      <w:r w:rsidRPr="00E5278C">
        <w:rPr>
          <w:rFonts w:ascii="Arial" w:hAnsi="Arial" w:cs="Arial"/>
          <w:b/>
          <w:bCs/>
          <w:caps/>
          <w:color w:val="5B8EBA"/>
          <w:sz w:val="28"/>
          <w:szCs w:val="28"/>
          <w:lang w:val="fr-FR"/>
        </w:rPr>
        <w:t>Bonus pour les amateurs de caravaning hivernal</w:t>
      </w:r>
    </w:p>
    <w:p w14:paraId="74AB512A" w14:textId="397C3AD5" w:rsidR="00920706" w:rsidRPr="00E5278C" w:rsidRDefault="006A6462" w:rsidP="006A6462">
      <w:pPr>
        <w:spacing w:line="360" w:lineRule="auto"/>
        <w:rPr>
          <w:rFonts w:cstheme="minorHAnsi"/>
          <w:sz w:val="22"/>
          <w:szCs w:val="22"/>
          <w:lang w:val="fr-FR"/>
        </w:rPr>
      </w:pPr>
      <w:r w:rsidRPr="00E5278C">
        <w:rPr>
          <w:rFonts w:ascii="Calibri" w:hAnsi="Calibri" w:cstheme="minorHAnsi"/>
          <w:sz w:val="22"/>
          <w:szCs w:val="22"/>
          <w:lang w:val="fr-FR"/>
        </w:rPr>
        <w:t>La série PRESTIGE comprend onze plans d’aménagement individuels flexibles pour répondre aux différents souhaits, à partir de 34 500 </w:t>
      </w:r>
      <w:proofErr w:type="gramStart"/>
      <w:r w:rsidRPr="00E5278C">
        <w:rPr>
          <w:rFonts w:ascii="Calibri" w:hAnsi="Calibri" w:cstheme="minorHAnsi"/>
          <w:sz w:val="22"/>
          <w:szCs w:val="22"/>
          <w:lang w:val="fr-FR"/>
        </w:rPr>
        <w:t>€.La</w:t>
      </w:r>
      <w:proofErr w:type="gramEnd"/>
      <w:r w:rsidRPr="00E5278C">
        <w:rPr>
          <w:rFonts w:ascii="Calibri" w:hAnsi="Calibri" w:cstheme="minorHAnsi"/>
          <w:sz w:val="22"/>
          <w:szCs w:val="22"/>
          <w:lang w:val="fr-FR"/>
        </w:rPr>
        <w:t xml:space="preserve"> série PRESTIGE comprend onze plans d’aménagement individuels flexibles pour répondre aux différents souhaits, à partir de 34 500 €. Avec l’équipement complet «</w:t>
      </w:r>
      <w:r w:rsidRPr="00E5278C">
        <w:rPr>
          <w:rFonts w:ascii="Calibri" w:hAnsi="Calibri" w:cstheme="minorHAnsi"/>
          <w:b/>
          <w:bCs/>
          <w:sz w:val="22"/>
          <w:szCs w:val="22"/>
          <w:lang w:val="fr-FR"/>
        </w:rPr>
        <w:t> </w:t>
      </w:r>
      <w:proofErr w:type="spellStart"/>
      <w:r w:rsidRPr="00E5278C">
        <w:rPr>
          <w:rFonts w:ascii="Calibri" w:hAnsi="Calibri" w:cstheme="minorHAnsi"/>
          <w:b/>
          <w:bCs/>
          <w:sz w:val="22"/>
          <w:szCs w:val="22"/>
          <w:lang w:val="fr-FR"/>
        </w:rPr>
        <w:t>HobbyKomplett</w:t>
      </w:r>
      <w:proofErr w:type="spellEnd"/>
      <w:r w:rsidRPr="00E5278C">
        <w:rPr>
          <w:rFonts w:ascii="Calibri" w:hAnsi="Calibri" w:cstheme="minorHAnsi"/>
          <w:b/>
          <w:bCs/>
          <w:sz w:val="22"/>
          <w:szCs w:val="22"/>
          <w:lang w:val="fr-FR"/>
        </w:rPr>
        <w:t> </w:t>
      </w:r>
      <w:r w:rsidRPr="00E5278C">
        <w:rPr>
          <w:rFonts w:ascii="Calibri" w:hAnsi="Calibri" w:cstheme="minorHAnsi"/>
          <w:sz w:val="22"/>
          <w:szCs w:val="22"/>
          <w:lang w:val="fr-FR"/>
        </w:rPr>
        <w:t>», tous les modèles sont équipés d’un chauffage puissant, d’un système d’isolation optimal, de l’isolation thermique la plus performante et des meilleures techniques de construction. Ainsi, même les températures glaciales ne sont pas un obstacle pour partir camper en plein hiver. Des options supplémentaires telles que le chauffage au sol à eau chaude ALDE procurent un confort supplémentaire, et sont disponibles sur demande dans sept modèles.</w:t>
      </w:r>
    </w:p>
    <w:p w14:paraId="76A3B014" w14:textId="45D819F0" w:rsidR="00793FF9" w:rsidRDefault="00BD29E8" w:rsidP="00A25436">
      <w:pPr>
        <w:spacing w:line="360" w:lineRule="auto"/>
        <w:rPr>
          <w:rFonts w:cstheme="minorHAnsi"/>
          <w:sz w:val="22"/>
          <w:szCs w:val="22"/>
        </w:rPr>
      </w:pPr>
      <w:r>
        <w:rPr>
          <w:rFonts w:cstheme="minorHAnsi"/>
          <w:noProof/>
          <w:sz w:val="22"/>
          <w:szCs w:val="22"/>
          <w:lang w:eastAsia="de-DE"/>
        </w:rPr>
        <w:lastRenderedPageBreak/>
        <w:drawing>
          <wp:inline distT="0" distB="0" distL="0" distR="0" wp14:anchorId="579A43FA" wp14:editId="20D8AC22">
            <wp:extent cx="5989320" cy="4000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89320" cy="4000500"/>
                    </a:xfrm>
                    <a:prstGeom prst="rect">
                      <a:avLst/>
                    </a:prstGeom>
                    <a:noFill/>
                    <a:ln>
                      <a:noFill/>
                    </a:ln>
                  </pic:spPr>
                </pic:pic>
              </a:graphicData>
            </a:graphic>
          </wp:inline>
        </w:drawing>
      </w:r>
    </w:p>
    <w:p w14:paraId="226739C7" w14:textId="6040C335" w:rsidR="00BD29E8" w:rsidRPr="00776E58" w:rsidRDefault="00BD29E8" w:rsidP="00BD29E8">
      <w:pPr>
        <w:spacing w:line="360" w:lineRule="auto"/>
        <w:rPr>
          <w:rFonts w:cstheme="minorHAnsi"/>
          <w:sz w:val="20"/>
          <w:szCs w:val="20"/>
          <w:lang w:val="fr-FR"/>
        </w:rPr>
      </w:pPr>
      <w:r w:rsidRPr="00776E58">
        <w:rPr>
          <w:rFonts w:ascii="Calibri" w:hAnsi="Calibri" w:cstheme="minorHAnsi"/>
          <w:sz w:val="20"/>
          <w:szCs w:val="20"/>
          <w:lang w:val="fr-FR"/>
        </w:rPr>
        <w:t>La confortable dînette en U du PRESTIGE 560 WLU</w:t>
      </w:r>
    </w:p>
    <w:p w14:paraId="0E67E462" w14:textId="77777777" w:rsidR="00BD29E8" w:rsidRPr="00776E58" w:rsidRDefault="00BD29E8" w:rsidP="00A25436">
      <w:pPr>
        <w:spacing w:line="360" w:lineRule="auto"/>
        <w:rPr>
          <w:rFonts w:cstheme="minorHAnsi"/>
          <w:sz w:val="22"/>
          <w:szCs w:val="22"/>
          <w:lang w:val="fr-FR"/>
        </w:rPr>
      </w:pPr>
    </w:p>
    <w:p w14:paraId="4DF36428" w14:textId="77777777" w:rsidR="00920706" w:rsidRPr="00776E58" w:rsidRDefault="00920706" w:rsidP="00920706">
      <w:pPr>
        <w:spacing w:line="360" w:lineRule="auto"/>
        <w:rPr>
          <w:rFonts w:ascii="Arial" w:hAnsi="Arial" w:cs="Arial"/>
          <w:b/>
          <w:bCs/>
          <w:caps/>
          <w:color w:val="5B8EBA"/>
          <w:sz w:val="28"/>
          <w:szCs w:val="28"/>
          <w:lang w:val="fr-FR"/>
        </w:rPr>
      </w:pPr>
      <w:r w:rsidRPr="00776E58">
        <w:rPr>
          <w:rFonts w:ascii="Arial" w:hAnsi="Arial" w:cs="Arial"/>
          <w:b/>
          <w:bCs/>
          <w:caps/>
          <w:color w:val="5B8EBA"/>
          <w:sz w:val="28"/>
          <w:szCs w:val="28"/>
          <w:lang w:val="fr-FR"/>
        </w:rPr>
        <w:t>Nouveau plan d’aménagement familial dans la série MAXIA</w:t>
      </w:r>
    </w:p>
    <w:p w14:paraId="62D1BCDF" w14:textId="77777777" w:rsidR="00920706" w:rsidRPr="00776E58" w:rsidRDefault="00920706" w:rsidP="00920706">
      <w:pPr>
        <w:spacing w:line="360" w:lineRule="auto"/>
        <w:rPr>
          <w:rFonts w:cstheme="minorHAnsi"/>
          <w:sz w:val="22"/>
          <w:szCs w:val="22"/>
          <w:lang w:val="fr-FR"/>
        </w:rPr>
      </w:pPr>
      <w:r w:rsidRPr="00776E58">
        <w:rPr>
          <w:rFonts w:ascii="Calibri" w:hAnsi="Calibri" w:cstheme="minorHAnsi"/>
          <w:sz w:val="22"/>
          <w:szCs w:val="22"/>
          <w:lang w:val="fr-FR"/>
        </w:rPr>
        <w:t>Avec son design scandinave typiquement « </w:t>
      </w:r>
      <w:proofErr w:type="spellStart"/>
      <w:r w:rsidRPr="00776E58">
        <w:rPr>
          <w:rFonts w:ascii="Calibri" w:hAnsi="Calibri" w:cstheme="minorHAnsi"/>
          <w:sz w:val="22"/>
          <w:szCs w:val="22"/>
          <w:lang w:val="fr-FR"/>
        </w:rPr>
        <w:t>hygge</w:t>
      </w:r>
      <w:proofErr w:type="spellEnd"/>
      <w:r w:rsidRPr="00776E58">
        <w:rPr>
          <w:rFonts w:ascii="Calibri" w:hAnsi="Calibri" w:cstheme="minorHAnsi"/>
          <w:sz w:val="22"/>
          <w:szCs w:val="22"/>
          <w:lang w:val="fr-FR"/>
        </w:rPr>
        <w:t xml:space="preserve"> », la série MAXIA renoue avec le succès de la saison précédente. Design minimaliste, couleurs naturelles et convivialité des intérieurs nordiques continuent de caractériser </w:t>
      </w:r>
      <w:proofErr w:type="gramStart"/>
      <w:r w:rsidRPr="00776E58">
        <w:rPr>
          <w:rFonts w:ascii="Calibri" w:hAnsi="Calibri" w:cstheme="minorHAnsi"/>
          <w:sz w:val="22"/>
          <w:szCs w:val="22"/>
          <w:lang w:val="fr-FR"/>
        </w:rPr>
        <w:t>cette série haut</w:t>
      </w:r>
      <w:proofErr w:type="gramEnd"/>
      <w:r w:rsidRPr="00776E58">
        <w:rPr>
          <w:rFonts w:ascii="Calibri" w:hAnsi="Calibri" w:cstheme="minorHAnsi"/>
          <w:sz w:val="22"/>
          <w:szCs w:val="22"/>
          <w:lang w:val="fr-FR"/>
        </w:rPr>
        <w:t xml:space="preserve"> de gamme très appréciée. Parmi les nombreux extras de cette série, citons la fenêtre panoramique au-dessus de la cuisine de proue dans le MAXIA 660 WQM. </w:t>
      </w:r>
    </w:p>
    <w:p w14:paraId="720DD392" w14:textId="77777777" w:rsidR="00944AC5" w:rsidRPr="00776E58" w:rsidRDefault="00920706" w:rsidP="00920706">
      <w:pPr>
        <w:spacing w:line="360" w:lineRule="auto"/>
        <w:rPr>
          <w:rFonts w:cstheme="minorHAnsi"/>
          <w:sz w:val="22"/>
          <w:szCs w:val="22"/>
          <w:lang w:val="fr-FR"/>
        </w:rPr>
      </w:pPr>
      <w:r w:rsidRPr="00776E58">
        <w:rPr>
          <w:rFonts w:ascii="Calibri" w:hAnsi="Calibri" w:cstheme="minorHAnsi"/>
          <w:sz w:val="22"/>
          <w:szCs w:val="22"/>
          <w:lang w:val="fr-FR"/>
        </w:rPr>
        <w:t xml:space="preserve">Disponible en pré-commande depuis cet hiver, le nouveau plan d’aménagement familial </w:t>
      </w:r>
    </w:p>
    <w:p w14:paraId="7730BFBA" w14:textId="2438319E" w:rsidR="00957F7E" w:rsidRPr="00957F7E" w:rsidRDefault="00920706" w:rsidP="00920706">
      <w:pPr>
        <w:spacing w:line="360" w:lineRule="auto"/>
        <w:rPr>
          <w:rFonts w:ascii="Calibri" w:hAnsi="Calibri" w:cstheme="minorHAnsi"/>
          <w:sz w:val="22"/>
          <w:szCs w:val="22"/>
          <w:lang w:val="fr-FR"/>
        </w:rPr>
      </w:pPr>
      <w:r w:rsidRPr="00776E58">
        <w:rPr>
          <w:rFonts w:ascii="Calibri" w:hAnsi="Calibri" w:cstheme="minorHAnsi"/>
          <w:sz w:val="22"/>
          <w:szCs w:val="22"/>
          <w:lang w:val="fr-FR"/>
        </w:rPr>
        <w:t xml:space="preserve">MAXIA 595 KML est désormais disponible dans le commerce. </w:t>
      </w:r>
      <w:proofErr w:type="gramStart"/>
      <w:r w:rsidRPr="00776E58">
        <w:rPr>
          <w:rFonts w:ascii="Calibri" w:hAnsi="Calibri" w:cstheme="minorHAnsi"/>
          <w:sz w:val="22"/>
          <w:szCs w:val="22"/>
          <w:lang w:val="fr-FR"/>
        </w:rPr>
        <w:t>Ce dernier offre</w:t>
      </w:r>
      <w:proofErr w:type="gramEnd"/>
      <w:r w:rsidRPr="00776E58">
        <w:rPr>
          <w:rFonts w:ascii="Calibri" w:hAnsi="Calibri" w:cstheme="minorHAnsi"/>
          <w:sz w:val="22"/>
          <w:szCs w:val="22"/>
          <w:lang w:val="fr-FR"/>
        </w:rPr>
        <w:t xml:space="preserve"> plus de neuf possibilités d’utilisation différentes grâce à un espace lit d’enfant </w:t>
      </w:r>
      <w:proofErr w:type="spellStart"/>
      <w:r w:rsidRPr="00776E58">
        <w:rPr>
          <w:rFonts w:ascii="Calibri" w:hAnsi="Calibri" w:cstheme="minorHAnsi"/>
          <w:sz w:val="22"/>
          <w:szCs w:val="22"/>
          <w:lang w:val="fr-FR"/>
        </w:rPr>
        <w:t>multi-fonctionnel</w:t>
      </w:r>
      <w:proofErr w:type="spellEnd"/>
      <w:r w:rsidRPr="00776E58">
        <w:rPr>
          <w:rFonts w:ascii="Calibri" w:hAnsi="Calibri" w:cstheme="minorHAnsi"/>
          <w:sz w:val="22"/>
          <w:szCs w:val="22"/>
          <w:lang w:val="fr-FR"/>
        </w:rPr>
        <w:t xml:space="preserve"> : en un tour de main, il est possible d’installer et de démonter jusqu’à trois lits d’enfant. Cet espace peut également être transformé en caverne de jeu ou en coin lecture pour les plus jeunes voyageurs, en refuge pour les compagnons à </w:t>
      </w:r>
      <w:r w:rsidRPr="00776E58">
        <w:rPr>
          <w:rFonts w:ascii="Calibri" w:hAnsi="Calibri" w:cstheme="minorHAnsi"/>
          <w:sz w:val="22"/>
          <w:szCs w:val="22"/>
          <w:lang w:val="fr-FR"/>
        </w:rPr>
        <w:lastRenderedPageBreak/>
        <w:t>quatre pattes ou, tout simplement, en endroit où ranger des valises. Les modèles de la série MAXIA conviennent eux aussi au caravaning en hiver et sont prêts à prendre la route, dotés de l’équipement com</w:t>
      </w:r>
      <w:r w:rsidR="00776E58">
        <w:rPr>
          <w:noProof/>
        </w:rPr>
        <w:drawing>
          <wp:anchor distT="0" distB="0" distL="114300" distR="114300" simplePos="0" relativeHeight="251658240" behindDoc="0" locked="0" layoutInCell="1" allowOverlap="1" wp14:anchorId="6B5C1FA2" wp14:editId="20EB5910">
            <wp:simplePos x="0" y="0"/>
            <wp:positionH relativeFrom="page">
              <wp:align>center</wp:align>
            </wp:positionH>
            <wp:positionV relativeFrom="paragraph">
              <wp:posOffset>887095</wp:posOffset>
            </wp:positionV>
            <wp:extent cx="5989320" cy="4122420"/>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89320" cy="4122420"/>
                    </a:xfrm>
                    <a:prstGeom prst="rect">
                      <a:avLst/>
                    </a:prstGeom>
                    <a:noFill/>
                    <a:ln>
                      <a:noFill/>
                    </a:ln>
                  </pic:spPr>
                </pic:pic>
              </a:graphicData>
            </a:graphic>
          </wp:anchor>
        </w:drawing>
      </w:r>
      <w:r w:rsidRPr="00776E58">
        <w:rPr>
          <w:rFonts w:ascii="Calibri" w:hAnsi="Calibri" w:cstheme="minorHAnsi"/>
          <w:sz w:val="22"/>
          <w:szCs w:val="22"/>
          <w:lang w:val="fr-FR"/>
        </w:rPr>
        <w:t>plet «</w:t>
      </w:r>
      <w:r w:rsidRPr="00776E58">
        <w:rPr>
          <w:rFonts w:ascii="Calibri" w:hAnsi="Calibri" w:cstheme="minorHAnsi"/>
          <w:b/>
          <w:bCs/>
          <w:sz w:val="22"/>
          <w:szCs w:val="22"/>
          <w:lang w:val="fr-FR"/>
        </w:rPr>
        <w:t> </w:t>
      </w:r>
      <w:proofErr w:type="spellStart"/>
      <w:r w:rsidRPr="00776E58">
        <w:rPr>
          <w:rFonts w:ascii="Calibri" w:hAnsi="Calibri" w:cstheme="minorHAnsi"/>
          <w:b/>
          <w:bCs/>
          <w:sz w:val="22"/>
          <w:szCs w:val="22"/>
          <w:lang w:val="fr-FR"/>
        </w:rPr>
        <w:t>HobbyKomplett</w:t>
      </w:r>
      <w:proofErr w:type="spellEnd"/>
      <w:r w:rsidRPr="00776E58">
        <w:rPr>
          <w:rFonts w:ascii="Calibri" w:hAnsi="Calibri" w:cstheme="minorHAnsi"/>
          <w:b/>
          <w:bCs/>
          <w:sz w:val="22"/>
          <w:szCs w:val="22"/>
          <w:lang w:val="fr-FR"/>
        </w:rPr>
        <w:t> </w:t>
      </w:r>
      <w:r w:rsidRPr="00776E58">
        <w:rPr>
          <w:rFonts w:ascii="Calibri" w:hAnsi="Calibri" w:cstheme="minorHAnsi"/>
          <w:sz w:val="22"/>
          <w:szCs w:val="22"/>
          <w:lang w:val="fr-FR"/>
        </w:rPr>
        <w:t>», dès 37 900 €.</w:t>
      </w:r>
    </w:p>
    <w:p w14:paraId="07F15FC3" w14:textId="25CB55E9" w:rsidR="001D62E5" w:rsidRPr="00776E58" w:rsidRDefault="001D62E5" w:rsidP="001D62E5">
      <w:pPr>
        <w:spacing w:line="360" w:lineRule="auto"/>
        <w:rPr>
          <w:rFonts w:cstheme="minorHAnsi"/>
          <w:sz w:val="20"/>
          <w:szCs w:val="20"/>
          <w:lang w:val="fr-FR"/>
        </w:rPr>
      </w:pPr>
      <w:r w:rsidRPr="00776E58">
        <w:rPr>
          <w:rFonts w:ascii="Calibri" w:hAnsi="Calibri" w:cstheme="minorHAnsi"/>
          <w:sz w:val="20"/>
          <w:szCs w:val="20"/>
          <w:lang w:val="fr-FR"/>
        </w:rPr>
        <w:t>MAXIA 595 KML : un plan d’aménagement qui conviendra aux virées en famille</w:t>
      </w:r>
    </w:p>
    <w:p w14:paraId="737DD5B6" w14:textId="1C2FADEA" w:rsidR="001D62E5" w:rsidRPr="00776E58" w:rsidRDefault="001D62E5" w:rsidP="00920706">
      <w:pPr>
        <w:spacing w:line="360" w:lineRule="auto"/>
        <w:rPr>
          <w:rFonts w:ascii="Arial" w:hAnsi="Arial" w:cs="Arial"/>
          <w:b/>
          <w:bCs/>
          <w:caps/>
          <w:color w:val="5B8EBA"/>
          <w:sz w:val="28"/>
          <w:szCs w:val="28"/>
          <w:lang w:val="fr-FR"/>
        </w:rPr>
      </w:pPr>
    </w:p>
    <w:p w14:paraId="75001F7F" w14:textId="195FBC7B" w:rsidR="00920706" w:rsidRPr="00776E58" w:rsidRDefault="00920706" w:rsidP="00920706">
      <w:pPr>
        <w:spacing w:line="360" w:lineRule="auto"/>
        <w:rPr>
          <w:rFonts w:ascii="Arial" w:hAnsi="Arial" w:cs="Arial"/>
          <w:b/>
          <w:bCs/>
          <w:caps/>
          <w:color w:val="5B8EBA"/>
          <w:sz w:val="28"/>
          <w:szCs w:val="28"/>
          <w:lang w:val="fr-FR"/>
        </w:rPr>
      </w:pPr>
      <w:r w:rsidRPr="00776E58">
        <w:rPr>
          <w:rFonts w:ascii="Arial" w:hAnsi="Arial" w:cs="Arial"/>
          <w:b/>
          <w:bCs/>
          <w:caps/>
          <w:color w:val="5B8EBA"/>
          <w:sz w:val="28"/>
          <w:szCs w:val="28"/>
          <w:lang w:val="fr-FR"/>
        </w:rPr>
        <w:t>Un nouveau design extérieur pour toutes les caravanes</w:t>
      </w:r>
    </w:p>
    <w:p w14:paraId="6904A0BF" w14:textId="16B07AC0" w:rsidR="00920706" w:rsidRPr="00776E58" w:rsidRDefault="00920706" w:rsidP="00920706">
      <w:pPr>
        <w:spacing w:line="360" w:lineRule="auto"/>
        <w:rPr>
          <w:rFonts w:cstheme="minorHAnsi"/>
          <w:sz w:val="22"/>
          <w:szCs w:val="22"/>
          <w:lang w:val="fr-FR"/>
        </w:rPr>
      </w:pPr>
      <w:r w:rsidRPr="00776E58">
        <w:rPr>
          <w:rFonts w:ascii="Calibri" w:hAnsi="Calibri" w:cstheme="minorHAnsi"/>
          <w:sz w:val="22"/>
          <w:szCs w:val="22"/>
          <w:lang w:val="fr-FR"/>
        </w:rPr>
        <w:t xml:space="preserve">Pour cette nouvelle saison 2024, Hobby a pourvu toutes ses caravanes d’un nouveau design extérieur. Des poignées de tirage chromées, une proue aérodynamique et des feux arrière aux lignes automobiles confèrent aux séries PRESTIGE et MAXIA une allure sportive. Le PRESTIGE est disponible revêtu de la peinture de teinte gris fer, le MAXIA dans la teinte anthracite. </w:t>
      </w:r>
    </w:p>
    <w:p w14:paraId="2CDF8253" w14:textId="11F47857" w:rsidR="00DF383C" w:rsidRPr="00776E58" w:rsidRDefault="00DF383C" w:rsidP="00DF383C">
      <w:pPr>
        <w:spacing w:line="360" w:lineRule="auto"/>
        <w:rPr>
          <w:rFonts w:cstheme="minorHAnsi"/>
          <w:sz w:val="22"/>
          <w:szCs w:val="22"/>
          <w:lang w:val="fr-FR"/>
        </w:rPr>
      </w:pPr>
    </w:p>
    <w:p w14:paraId="3838DB8B" w14:textId="784B250E" w:rsidR="009619CD" w:rsidRPr="00776E58" w:rsidRDefault="009619CD" w:rsidP="00DF383C">
      <w:pPr>
        <w:spacing w:line="360" w:lineRule="auto"/>
        <w:rPr>
          <w:rFonts w:cstheme="minorHAnsi"/>
          <w:sz w:val="22"/>
          <w:szCs w:val="22"/>
          <w:lang w:val="fr-FR"/>
        </w:rPr>
      </w:pPr>
    </w:p>
    <w:p w14:paraId="75D987D0" w14:textId="353C2EF9" w:rsidR="009619CD" w:rsidRPr="00776E58" w:rsidRDefault="009619CD" w:rsidP="00DF383C">
      <w:pPr>
        <w:spacing w:line="360" w:lineRule="auto"/>
        <w:rPr>
          <w:rFonts w:cstheme="minorHAnsi"/>
          <w:sz w:val="22"/>
          <w:szCs w:val="22"/>
          <w:lang w:val="fr-FR"/>
        </w:rPr>
      </w:pPr>
    </w:p>
    <w:p w14:paraId="60E2DC66" w14:textId="7A2E1C01" w:rsidR="009619CD" w:rsidRPr="00776E58" w:rsidRDefault="009619CD" w:rsidP="00DF383C">
      <w:pPr>
        <w:spacing w:line="360" w:lineRule="auto"/>
        <w:rPr>
          <w:rFonts w:cstheme="minorHAnsi"/>
          <w:sz w:val="22"/>
          <w:szCs w:val="22"/>
          <w:lang w:val="fr-FR"/>
        </w:rPr>
      </w:pPr>
    </w:p>
    <w:p w14:paraId="55F5423B" w14:textId="3CFAB29E" w:rsidR="009619CD" w:rsidRPr="00776E58" w:rsidRDefault="009619CD" w:rsidP="00DF383C">
      <w:pPr>
        <w:spacing w:line="360" w:lineRule="auto"/>
        <w:rPr>
          <w:rFonts w:cstheme="minorHAnsi"/>
          <w:sz w:val="22"/>
          <w:szCs w:val="22"/>
          <w:lang w:val="fr-FR"/>
        </w:rPr>
      </w:pPr>
    </w:p>
    <w:p w14:paraId="78A3216D" w14:textId="25463E1F" w:rsidR="009619CD" w:rsidRPr="00776E58" w:rsidRDefault="009619CD" w:rsidP="00DF383C">
      <w:pPr>
        <w:spacing w:line="360" w:lineRule="auto"/>
        <w:rPr>
          <w:rFonts w:cstheme="minorHAnsi"/>
          <w:sz w:val="22"/>
          <w:szCs w:val="22"/>
          <w:lang w:val="fr-FR"/>
        </w:rPr>
      </w:pPr>
    </w:p>
    <w:p w14:paraId="12C9F7EB" w14:textId="7EBB659B" w:rsidR="009619CD" w:rsidRPr="00776E58" w:rsidRDefault="009619CD" w:rsidP="00DF383C">
      <w:pPr>
        <w:spacing w:line="360" w:lineRule="auto"/>
        <w:rPr>
          <w:rFonts w:cstheme="minorHAnsi"/>
          <w:sz w:val="22"/>
          <w:szCs w:val="22"/>
          <w:lang w:val="fr-FR"/>
        </w:rPr>
      </w:pPr>
    </w:p>
    <w:p w14:paraId="30F650FC" w14:textId="151BA593" w:rsidR="009619CD" w:rsidRPr="00776E58" w:rsidRDefault="009619CD" w:rsidP="00793FF9">
      <w:pPr>
        <w:spacing w:line="360" w:lineRule="auto"/>
        <w:rPr>
          <w:rFonts w:cstheme="minorHAnsi"/>
          <w:b/>
          <w:bCs/>
          <w:sz w:val="22"/>
          <w:szCs w:val="22"/>
          <w:lang w:val="fr-FR"/>
        </w:rPr>
      </w:pPr>
      <w:r>
        <w:rPr>
          <w:rFonts w:cstheme="minorHAnsi"/>
          <w:noProof/>
          <w:sz w:val="22"/>
          <w:szCs w:val="22"/>
          <w:lang w:eastAsia="de-DE"/>
        </w:rPr>
        <w:lastRenderedPageBreak/>
        <w:drawing>
          <wp:anchor distT="0" distB="0" distL="114300" distR="114300" simplePos="0" relativeHeight="251659264" behindDoc="0" locked="0" layoutInCell="1" allowOverlap="1" wp14:anchorId="3012816C" wp14:editId="4B13FA2D">
            <wp:simplePos x="0" y="0"/>
            <wp:positionH relativeFrom="page">
              <wp:posOffset>693420</wp:posOffset>
            </wp:positionH>
            <wp:positionV relativeFrom="paragraph">
              <wp:posOffset>261620</wp:posOffset>
            </wp:positionV>
            <wp:extent cx="4376557" cy="2461623"/>
            <wp:effectExtent l="0" t="0" r="0" b="0"/>
            <wp:wrapSquare wrapText="bothSides"/>
            <wp:docPr id="5" name="Grafik 5" descr="Ein Bild, das Transport, Fahrzeug, Rad, Wohnmob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ransport, Fahrzeug, Rad, Wohnmobil enthält.&#10;&#10;Automatisch generierte Beschreibung"/>
                    <pic:cNvPicPr/>
                  </pic:nvPicPr>
                  <pic:blipFill>
                    <a:blip r:embed="rId11"/>
                    <a:stretch>
                      <a:fillRect/>
                    </a:stretch>
                  </pic:blipFill>
                  <pic:spPr>
                    <a:xfrm>
                      <a:off x="0" y="0"/>
                      <a:ext cx="4376557" cy="2461623"/>
                    </a:xfrm>
                    <a:prstGeom prst="rect">
                      <a:avLst/>
                    </a:prstGeom>
                  </pic:spPr>
                </pic:pic>
              </a:graphicData>
            </a:graphic>
            <wp14:sizeRelH relativeFrom="margin">
              <wp14:pctWidth>0</wp14:pctWidth>
            </wp14:sizeRelH>
            <wp14:sizeRelV relativeFrom="margin">
              <wp14:pctHeight>0</wp14:pctHeight>
            </wp14:sizeRelV>
          </wp:anchor>
        </w:drawing>
      </w:r>
    </w:p>
    <w:p w14:paraId="77534263" w14:textId="60ABA356" w:rsidR="009619CD" w:rsidRPr="00776E58" w:rsidRDefault="009619CD" w:rsidP="00793FF9">
      <w:pPr>
        <w:spacing w:line="360" w:lineRule="auto"/>
        <w:rPr>
          <w:rFonts w:cstheme="minorHAnsi"/>
          <w:b/>
          <w:bCs/>
          <w:sz w:val="22"/>
          <w:szCs w:val="22"/>
          <w:lang w:val="fr-FR"/>
        </w:rPr>
      </w:pPr>
      <w:r>
        <w:rPr>
          <w:rFonts w:cstheme="minorHAnsi"/>
          <w:noProof/>
          <w:sz w:val="20"/>
          <w:szCs w:val="20"/>
          <w:lang w:eastAsia="de-DE"/>
        </w:rPr>
        <w:drawing>
          <wp:anchor distT="0" distB="0" distL="114300" distR="114300" simplePos="0" relativeHeight="251660288" behindDoc="1" locked="0" layoutInCell="1" allowOverlap="1" wp14:anchorId="77A24874" wp14:editId="10FB1103">
            <wp:simplePos x="0" y="0"/>
            <wp:positionH relativeFrom="column">
              <wp:posOffset>2141220</wp:posOffset>
            </wp:positionH>
            <wp:positionV relativeFrom="paragraph">
              <wp:posOffset>197485</wp:posOffset>
            </wp:positionV>
            <wp:extent cx="4008120" cy="2254198"/>
            <wp:effectExtent l="0" t="0" r="0" b="0"/>
            <wp:wrapNone/>
            <wp:docPr id="6" name="Grafik 6" descr="Ein Bild, das Transport, Fahrzeug, Rad, Wohnmob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ransport, Fahrzeug, Rad, Wohnmobil enthält.&#10;&#10;Automatisch generierte Beschreibung"/>
                    <pic:cNvPicPr/>
                  </pic:nvPicPr>
                  <pic:blipFill>
                    <a:blip r:embed="rId12"/>
                    <a:stretch>
                      <a:fillRect/>
                    </a:stretch>
                  </pic:blipFill>
                  <pic:spPr>
                    <a:xfrm>
                      <a:off x="0" y="0"/>
                      <a:ext cx="4008120" cy="2254198"/>
                    </a:xfrm>
                    <a:prstGeom prst="rect">
                      <a:avLst/>
                    </a:prstGeom>
                  </pic:spPr>
                </pic:pic>
              </a:graphicData>
            </a:graphic>
            <wp14:sizeRelH relativeFrom="margin">
              <wp14:pctWidth>0</wp14:pctWidth>
            </wp14:sizeRelH>
            <wp14:sizeRelV relativeFrom="margin">
              <wp14:pctHeight>0</wp14:pctHeight>
            </wp14:sizeRelV>
          </wp:anchor>
        </w:drawing>
      </w:r>
    </w:p>
    <w:p w14:paraId="7C35118E" w14:textId="415312C9" w:rsidR="009619CD" w:rsidRPr="00776E58" w:rsidRDefault="009619CD" w:rsidP="00793FF9">
      <w:pPr>
        <w:spacing w:line="360" w:lineRule="auto"/>
        <w:rPr>
          <w:rFonts w:cstheme="minorHAnsi"/>
          <w:b/>
          <w:bCs/>
          <w:sz w:val="22"/>
          <w:szCs w:val="22"/>
          <w:lang w:val="fr-FR"/>
        </w:rPr>
      </w:pPr>
    </w:p>
    <w:p w14:paraId="6D74B12B" w14:textId="77777777" w:rsidR="009619CD" w:rsidRPr="00776E58" w:rsidRDefault="009619CD" w:rsidP="00793FF9">
      <w:pPr>
        <w:spacing w:line="360" w:lineRule="auto"/>
        <w:rPr>
          <w:rFonts w:cstheme="minorHAnsi"/>
          <w:b/>
          <w:bCs/>
          <w:sz w:val="22"/>
          <w:szCs w:val="22"/>
          <w:lang w:val="fr-FR"/>
        </w:rPr>
      </w:pPr>
    </w:p>
    <w:p w14:paraId="769CC105" w14:textId="65AFEC20" w:rsidR="009619CD" w:rsidRPr="00776E58" w:rsidRDefault="009619CD" w:rsidP="00793FF9">
      <w:pPr>
        <w:spacing w:line="360" w:lineRule="auto"/>
        <w:rPr>
          <w:rFonts w:cstheme="minorHAnsi"/>
          <w:b/>
          <w:bCs/>
          <w:sz w:val="22"/>
          <w:szCs w:val="22"/>
          <w:lang w:val="fr-FR"/>
        </w:rPr>
      </w:pPr>
    </w:p>
    <w:p w14:paraId="52598EF1" w14:textId="77777777" w:rsidR="009619CD" w:rsidRPr="00776E58" w:rsidRDefault="009619CD" w:rsidP="00793FF9">
      <w:pPr>
        <w:spacing w:line="360" w:lineRule="auto"/>
        <w:rPr>
          <w:rFonts w:cstheme="minorHAnsi"/>
          <w:b/>
          <w:bCs/>
          <w:sz w:val="22"/>
          <w:szCs w:val="22"/>
          <w:lang w:val="fr-FR"/>
        </w:rPr>
      </w:pPr>
    </w:p>
    <w:p w14:paraId="79F7F883" w14:textId="29786BEA" w:rsidR="009619CD" w:rsidRPr="00776E58" w:rsidRDefault="009619CD" w:rsidP="00793FF9">
      <w:pPr>
        <w:spacing w:line="360" w:lineRule="auto"/>
        <w:rPr>
          <w:rFonts w:cstheme="minorHAnsi"/>
          <w:b/>
          <w:bCs/>
          <w:sz w:val="22"/>
          <w:szCs w:val="22"/>
          <w:lang w:val="fr-FR"/>
        </w:rPr>
      </w:pPr>
    </w:p>
    <w:p w14:paraId="2B763557" w14:textId="77777777" w:rsidR="009619CD" w:rsidRPr="00776E58" w:rsidRDefault="009619CD" w:rsidP="00793FF9">
      <w:pPr>
        <w:spacing w:line="360" w:lineRule="auto"/>
        <w:rPr>
          <w:rFonts w:cstheme="minorHAnsi"/>
          <w:b/>
          <w:bCs/>
          <w:sz w:val="22"/>
          <w:szCs w:val="22"/>
          <w:lang w:val="fr-FR"/>
        </w:rPr>
      </w:pPr>
    </w:p>
    <w:p w14:paraId="3878F9FF" w14:textId="77777777" w:rsidR="009619CD" w:rsidRPr="00776E58" w:rsidRDefault="009619CD" w:rsidP="00793FF9">
      <w:pPr>
        <w:spacing w:line="360" w:lineRule="auto"/>
        <w:rPr>
          <w:rFonts w:cstheme="minorHAnsi"/>
          <w:b/>
          <w:bCs/>
          <w:sz w:val="22"/>
          <w:szCs w:val="22"/>
          <w:lang w:val="fr-FR"/>
        </w:rPr>
      </w:pPr>
    </w:p>
    <w:p w14:paraId="7CEE013C" w14:textId="438BDB18" w:rsidR="009619CD" w:rsidRPr="00776E58" w:rsidRDefault="009619CD" w:rsidP="00793FF9">
      <w:pPr>
        <w:spacing w:line="360" w:lineRule="auto"/>
        <w:rPr>
          <w:rFonts w:cstheme="minorHAnsi"/>
          <w:b/>
          <w:bCs/>
          <w:sz w:val="22"/>
          <w:szCs w:val="22"/>
          <w:lang w:val="fr-FR"/>
        </w:rPr>
      </w:pPr>
    </w:p>
    <w:p w14:paraId="5D7B6F02" w14:textId="76EEB35F" w:rsidR="009619CD" w:rsidRPr="00776E58" w:rsidRDefault="009619CD" w:rsidP="00793FF9">
      <w:pPr>
        <w:spacing w:line="360" w:lineRule="auto"/>
        <w:rPr>
          <w:rFonts w:cstheme="minorHAnsi"/>
          <w:b/>
          <w:bCs/>
          <w:sz w:val="22"/>
          <w:szCs w:val="22"/>
          <w:lang w:val="fr-FR"/>
        </w:rPr>
      </w:pPr>
    </w:p>
    <w:p w14:paraId="2D043C24" w14:textId="6149C4F7" w:rsidR="009619CD" w:rsidRPr="00776E58" w:rsidRDefault="009619CD" w:rsidP="009619CD">
      <w:pPr>
        <w:spacing w:line="360" w:lineRule="auto"/>
        <w:rPr>
          <w:rFonts w:cstheme="minorHAnsi"/>
          <w:sz w:val="20"/>
          <w:szCs w:val="20"/>
          <w:lang w:val="fr-FR"/>
        </w:rPr>
      </w:pPr>
      <w:r w:rsidRPr="00776E58">
        <w:rPr>
          <w:rFonts w:ascii="Calibri" w:hAnsi="Calibri" w:cstheme="minorHAnsi"/>
          <w:sz w:val="20"/>
          <w:szCs w:val="20"/>
          <w:lang w:val="fr-FR"/>
        </w:rPr>
        <w:t>Nouveau design extérieur pour la caravane PRESTIGE 620 CL et la MAXIA 595 KML</w:t>
      </w:r>
    </w:p>
    <w:p w14:paraId="5330A822" w14:textId="77605186" w:rsidR="009619CD" w:rsidRPr="00776E58" w:rsidRDefault="009619CD" w:rsidP="00793FF9">
      <w:pPr>
        <w:spacing w:line="360" w:lineRule="auto"/>
        <w:rPr>
          <w:rFonts w:cstheme="minorHAnsi"/>
          <w:b/>
          <w:bCs/>
          <w:sz w:val="22"/>
          <w:szCs w:val="22"/>
          <w:lang w:val="fr-FR"/>
        </w:rPr>
      </w:pPr>
    </w:p>
    <w:p w14:paraId="0856DD65" w14:textId="77777777" w:rsidR="003A58FF" w:rsidRPr="00776E58" w:rsidRDefault="003A58FF" w:rsidP="00793FF9">
      <w:pPr>
        <w:spacing w:line="360" w:lineRule="auto"/>
        <w:rPr>
          <w:rFonts w:cstheme="minorHAnsi"/>
          <w:b/>
          <w:bCs/>
          <w:sz w:val="22"/>
          <w:szCs w:val="22"/>
          <w:lang w:val="fr-FR"/>
        </w:rPr>
      </w:pPr>
    </w:p>
    <w:p w14:paraId="6AA47508" w14:textId="7A0E0EB3" w:rsidR="00793FF9" w:rsidRPr="00776E58" w:rsidRDefault="00793FF9" w:rsidP="00793FF9">
      <w:pPr>
        <w:spacing w:line="360" w:lineRule="auto"/>
        <w:rPr>
          <w:rFonts w:cstheme="minorHAnsi"/>
          <w:b/>
          <w:bCs/>
          <w:sz w:val="22"/>
          <w:szCs w:val="22"/>
          <w:lang w:val="fr-FR"/>
        </w:rPr>
      </w:pPr>
      <w:r w:rsidRPr="00776E58">
        <w:rPr>
          <w:rFonts w:ascii="Calibri" w:hAnsi="Calibri" w:cstheme="minorHAnsi"/>
          <w:b/>
          <w:bCs/>
          <w:sz w:val="22"/>
          <w:szCs w:val="22"/>
          <w:lang w:val="fr-FR"/>
        </w:rPr>
        <w:t xml:space="preserve">Plus de photos et de détails sur les modèles de la saison 2024 sont disponibles </w:t>
      </w:r>
      <w:r w:rsidRPr="00EB61F6">
        <w:rPr>
          <w:rFonts w:ascii="Calibri" w:hAnsi="Calibri" w:cstheme="minorHAnsi"/>
          <w:b/>
          <w:bCs/>
          <w:sz w:val="22"/>
          <w:szCs w:val="22"/>
          <w:lang w:val="fr-FR"/>
        </w:rPr>
        <w:t xml:space="preserve">dès maintenant en ligne sur </w:t>
      </w:r>
      <w:hyperlink r:id="rId13" w:history="1">
        <w:r w:rsidRPr="00EB61F6">
          <w:rPr>
            <w:rStyle w:val="Hyperlink"/>
            <w:rFonts w:cstheme="minorHAnsi"/>
            <w:b/>
            <w:bCs/>
            <w:color w:val="auto"/>
            <w:sz w:val="22"/>
            <w:szCs w:val="22"/>
            <w:lang w:val="fr-FR"/>
          </w:rPr>
          <w:t>hobby-caravan.de</w:t>
        </w:r>
      </w:hyperlink>
      <w:r w:rsidRPr="00EB61F6">
        <w:rPr>
          <w:rFonts w:ascii="Calibri" w:hAnsi="Calibri" w:cstheme="minorHAnsi"/>
          <w:b/>
          <w:bCs/>
          <w:sz w:val="22"/>
          <w:szCs w:val="22"/>
          <w:lang w:val="fr-FR"/>
        </w:rPr>
        <w:t xml:space="preserve"> et seront présentés en direct au Caravan Salon de Düsseldorf, du 25/</w:t>
      </w:r>
      <w:r w:rsidRPr="00776E58">
        <w:rPr>
          <w:rFonts w:ascii="Calibri" w:hAnsi="Calibri" w:cstheme="minorHAnsi"/>
          <w:b/>
          <w:bCs/>
          <w:sz w:val="22"/>
          <w:szCs w:val="22"/>
          <w:lang w:val="fr-FR"/>
        </w:rPr>
        <w:t>08 au 03/09/2023.</w:t>
      </w:r>
    </w:p>
    <w:p w14:paraId="1BCB8C40" w14:textId="77777777" w:rsidR="005061E3" w:rsidRPr="00776E58" w:rsidRDefault="005061E3" w:rsidP="005061E3">
      <w:pPr>
        <w:rPr>
          <w:b/>
          <w:bCs/>
          <w:sz w:val="22"/>
          <w:szCs w:val="22"/>
          <w:lang w:val="fr-FR"/>
        </w:rPr>
      </w:pPr>
    </w:p>
    <w:p w14:paraId="65C37CCC" w14:textId="77777777" w:rsidR="005061E3" w:rsidRPr="00776E58" w:rsidRDefault="005061E3" w:rsidP="005061E3">
      <w:pPr>
        <w:spacing w:line="360" w:lineRule="auto"/>
        <w:rPr>
          <w:rFonts w:cstheme="minorHAnsi"/>
          <w:sz w:val="22"/>
          <w:szCs w:val="22"/>
          <w:lang w:val="fr-FR"/>
        </w:rPr>
      </w:pPr>
    </w:p>
    <w:p w14:paraId="17977AE0" w14:textId="77777777" w:rsidR="005061E3" w:rsidRPr="00776E58" w:rsidRDefault="005061E3" w:rsidP="005061E3">
      <w:pPr>
        <w:spacing w:line="360" w:lineRule="auto"/>
        <w:rPr>
          <w:rFonts w:cstheme="minorHAnsi"/>
          <w:b/>
          <w:bCs/>
          <w:sz w:val="22"/>
          <w:szCs w:val="22"/>
          <w:lang w:val="fr-FR"/>
        </w:rPr>
      </w:pPr>
      <w:r w:rsidRPr="00776E58">
        <w:rPr>
          <w:rFonts w:ascii="Calibri" w:hAnsi="Calibri" w:cstheme="minorHAnsi"/>
          <w:b/>
          <w:bCs/>
          <w:sz w:val="22"/>
          <w:szCs w:val="22"/>
          <w:lang w:val="fr-FR"/>
        </w:rPr>
        <w:t>Pour en savoir plus, contactez le service de presse Hobby :</w:t>
      </w:r>
    </w:p>
    <w:p w14:paraId="295191E8" w14:textId="21D94CDE" w:rsidR="005061E3" w:rsidRPr="00776E58" w:rsidRDefault="00000000" w:rsidP="005061E3">
      <w:pPr>
        <w:spacing w:line="360" w:lineRule="auto"/>
        <w:rPr>
          <w:rStyle w:val="Hyperlink"/>
          <w:rFonts w:cstheme="minorHAnsi"/>
          <w:color w:val="auto"/>
          <w:sz w:val="28"/>
          <w:szCs w:val="28"/>
          <w:u w:val="none"/>
          <w:lang w:val="fr-FR"/>
        </w:rPr>
      </w:pPr>
      <w:hyperlink r:id="rId14" w:history="1">
        <w:r w:rsidR="005061E3" w:rsidRPr="00776E58">
          <w:rPr>
            <w:rStyle w:val="Hyperlink"/>
            <w:rFonts w:cstheme="minorHAnsi"/>
            <w:sz w:val="22"/>
            <w:szCs w:val="22"/>
            <w:lang w:val="fr-FR"/>
          </w:rPr>
          <w:t>presse@hobby-caravan.de</w:t>
        </w:r>
      </w:hyperlink>
      <w:r w:rsidR="00944AC5" w:rsidRPr="00776E58">
        <w:rPr>
          <w:rFonts w:ascii="Calibri" w:hAnsi="Calibri" w:cstheme="minorHAnsi"/>
          <w:sz w:val="22"/>
          <w:szCs w:val="22"/>
          <w:lang w:val="fr-FR"/>
        </w:rPr>
        <w:t> ou </w:t>
      </w:r>
      <w:hyperlink r:id="rId15" w:history="1">
        <w:r w:rsidR="005061E3" w:rsidRPr="00776E58">
          <w:rPr>
            <w:rStyle w:val="Hyperlink"/>
            <w:rFonts w:cstheme="minorHAnsi"/>
            <w:sz w:val="22"/>
            <w:szCs w:val="22"/>
            <w:lang w:val="fr-FR"/>
          </w:rPr>
          <w:t>mediaportal.hobby-caravan.de</w:t>
        </w:r>
      </w:hyperlink>
      <w:r w:rsidR="00944AC5" w:rsidRPr="00776E58">
        <w:rPr>
          <w:lang w:val="fr-FR"/>
        </w:rPr>
        <w:t xml:space="preserve"> </w:t>
      </w:r>
    </w:p>
    <w:p w14:paraId="25DEBCC7" w14:textId="77777777" w:rsidR="00A25436" w:rsidRPr="00776E58" w:rsidRDefault="00A25436" w:rsidP="004429AF">
      <w:pPr>
        <w:spacing w:line="360" w:lineRule="auto"/>
        <w:rPr>
          <w:rFonts w:cstheme="minorHAnsi"/>
          <w:sz w:val="22"/>
          <w:szCs w:val="22"/>
          <w:lang w:val="fr-FR"/>
        </w:rPr>
      </w:pPr>
    </w:p>
    <w:p w14:paraId="23B997FA" w14:textId="349D4B47" w:rsidR="003F6304" w:rsidRPr="00776E58" w:rsidRDefault="003F6304" w:rsidP="00793FF9">
      <w:pPr>
        <w:spacing w:after="160" w:line="259" w:lineRule="auto"/>
        <w:rPr>
          <w:rFonts w:cstheme="minorHAnsi"/>
          <w:sz w:val="22"/>
          <w:szCs w:val="22"/>
          <w:lang w:val="fr-FR"/>
        </w:rPr>
      </w:pPr>
    </w:p>
    <w:sectPr w:rsidR="003F6304" w:rsidRPr="00776E58" w:rsidSect="009B0DA2">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41A21" w14:textId="77777777" w:rsidR="00905A17" w:rsidRDefault="00905A17" w:rsidP="00EF701B">
      <w:r>
        <w:separator/>
      </w:r>
    </w:p>
  </w:endnote>
  <w:endnote w:type="continuationSeparator" w:id="0">
    <w:p w14:paraId="6642DFDF" w14:textId="77777777" w:rsidR="00905A17" w:rsidRDefault="00905A17" w:rsidP="00EF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9AB7F" w14:textId="77777777" w:rsidR="00EB61F6" w:rsidRDefault="00EB61F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6F92121C" w:rsidR="001E2F68" w:rsidRPr="00497FEE" w:rsidRDefault="001E2F68" w:rsidP="001E2F68">
    <w:pPr>
      <w:pStyle w:val="Formatvorlage1"/>
      <w:rPr>
        <w:rFonts w:ascii="Arial" w:hAnsi="Arial" w:cs="Arial"/>
        <w:sz w:val="16"/>
        <w:szCs w:val="16"/>
      </w:rPr>
    </w:pPr>
    <w:r>
      <w:rPr>
        <w:rFonts w:ascii="Arial" w:hAnsi="Arial" w:cs="Arial"/>
        <w:sz w:val="16"/>
        <w:szCs w:val="16"/>
      </w:rPr>
      <w:fldChar w:fldCharType="begin"/>
    </w:r>
    <w:r>
      <w:rPr>
        <w:rFonts w:ascii="Arial" w:hAnsi="Arial" w:cs="Arial"/>
        <w:noProof/>
        <w:sz w:val="16"/>
        <w:szCs w:val="16"/>
      </w:rPr>
      <w:instrText>PAGE   \* MERGEFORMAT</w:instrText>
    </w:r>
    <w:r>
      <w:fldChar w:fldCharType="separate"/>
    </w:r>
    <w:r>
      <w:rPr>
        <w:rFonts w:ascii="Arial" w:hAnsi="Arial" w:cs="Arial"/>
        <w:noProof/>
        <w:sz w:val="16"/>
        <w:szCs w:val="16"/>
      </w:rPr>
      <w:t>2</w:t>
    </w:r>
    <w:r>
      <w:fldChar w:fldCharType="end"/>
    </w:r>
    <w:r>
      <w:rPr>
        <w:rFonts w:ascii="Arial" w:hAnsi="Arial" w:cs="Arial"/>
        <w:sz w:val="16"/>
        <w:szCs w:val="16"/>
      </w:rPr>
      <w:t xml:space="preserve">     INFORMATIONS PRESSE – </w:t>
    </w:r>
    <w:r w:rsidR="00EB61F6">
      <w:rPr>
        <w:rFonts w:ascii="Arial" w:hAnsi="Arial" w:cs="Arial"/>
        <w:sz w:val="16"/>
        <w:szCs w:val="16"/>
      </w:rPr>
      <w:t>11</w:t>
    </w:r>
    <w:r>
      <w:rPr>
        <w:rFonts w:ascii="Arial" w:hAnsi="Arial" w:cs="Arial"/>
        <w:sz w:val="16"/>
        <w:szCs w:val="16"/>
      </w:rPr>
      <w:t>.0</w:t>
    </w:r>
    <w:r w:rsidR="00EB61F6">
      <w:rPr>
        <w:rFonts w:ascii="Arial" w:hAnsi="Arial" w:cs="Arial"/>
        <w:sz w:val="16"/>
        <w:szCs w:val="16"/>
      </w:rPr>
      <w:t>8</w:t>
    </w:r>
    <w:r>
      <w:rPr>
        <w:rFonts w:ascii="Arial" w:hAnsi="Arial" w:cs="Arial"/>
        <w:sz w:val="16"/>
        <w:szCs w:val="16"/>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FA4D" w14:textId="062FFABC" w:rsidR="003B5097" w:rsidRPr="00BD29E8" w:rsidRDefault="003B5097" w:rsidP="00497FEE">
    <w:pPr>
      <w:pStyle w:val="Formatvorlage1"/>
      <w:rPr>
        <w:rFonts w:ascii="Arial" w:hAnsi="Arial" w:cs="Arial"/>
        <w:color w:val="FF0000"/>
        <w:sz w:val="16"/>
        <w:szCs w:val="16"/>
      </w:rPr>
    </w:pPr>
    <w:r>
      <w:rPr>
        <w:noProof/>
      </w:rPr>
      <w:drawing>
        <wp:anchor distT="0" distB="0" distL="114300" distR="114300" simplePos="0" relativeHeight="251660288"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610E1A">
      <w:rPr>
        <w:rFonts w:ascii="Arial" w:hAnsi="Arial" w:cs="Arial"/>
        <w:noProof/>
        <w:sz w:val="16"/>
        <w:szCs w:val="16"/>
      </w:rPr>
      <w:t>1</w:t>
    </w:r>
    <w:r w:rsidRPr="004062AE">
      <w:rPr>
        <w:rFonts w:ascii="Arial" w:hAnsi="Arial" w:cs="Arial"/>
        <w:sz w:val="16"/>
        <w:szCs w:val="16"/>
      </w:rPr>
      <w:fldChar w:fldCharType="end"/>
    </w:r>
    <w:r>
      <w:rPr>
        <w:rFonts w:ascii="Arial" w:hAnsi="Arial" w:cs="Arial"/>
        <w:sz w:val="16"/>
        <w:szCs w:val="16"/>
      </w:rPr>
      <w:t xml:space="preserve">     INFORMATIONS PRESSE </w:t>
    </w:r>
    <w:r w:rsidRPr="00EB61F6">
      <w:rPr>
        <w:rFonts w:ascii="Arial" w:hAnsi="Arial" w:cs="Arial"/>
        <w:sz w:val="16"/>
        <w:szCs w:val="16"/>
      </w:rPr>
      <w:t xml:space="preserve">– </w:t>
    </w:r>
    <w:r w:rsidR="00EB61F6" w:rsidRPr="00EB61F6">
      <w:rPr>
        <w:rFonts w:ascii="Arial" w:hAnsi="Arial" w:cs="Arial"/>
        <w:sz w:val="16"/>
        <w:szCs w:val="16"/>
      </w:rPr>
      <w:t>11</w:t>
    </w:r>
    <w:r w:rsidRPr="00EB61F6">
      <w:rPr>
        <w:rFonts w:ascii="Arial" w:hAnsi="Arial" w:cs="Arial"/>
        <w:sz w:val="16"/>
        <w:szCs w:val="16"/>
      </w:rPr>
      <w:t>.0</w:t>
    </w:r>
    <w:r w:rsidR="00EB61F6" w:rsidRPr="00EB61F6">
      <w:rPr>
        <w:rFonts w:ascii="Arial" w:hAnsi="Arial" w:cs="Arial"/>
        <w:sz w:val="16"/>
        <w:szCs w:val="16"/>
      </w:rPr>
      <w:t>8</w:t>
    </w:r>
    <w:r w:rsidRPr="00EB61F6">
      <w:rPr>
        <w:rFonts w:ascii="Arial" w:hAnsi="Arial" w:cs="Arial"/>
        <w:sz w:val="16"/>
        <w:szCs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9665B" w14:textId="77777777" w:rsidR="00905A17" w:rsidRDefault="00905A17" w:rsidP="00EF701B">
      <w:r>
        <w:separator/>
      </w:r>
    </w:p>
  </w:footnote>
  <w:footnote w:type="continuationSeparator" w:id="0">
    <w:p w14:paraId="7BFEC787" w14:textId="77777777" w:rsidR="00905A17" w:rsidRDefault="00905A17" w:rsidP="00EF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8D60" w14:textId="77777777" w:rsidR="00EB61F6" w:rsidRDefault="00EB61F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1697" w14:textId="6D6C9C62" w:rsidR="005061E3" w:rsidRPr="00776E58" w:rsidRDefault="005061E3" w:rsidP="005061E3">
    <w:pPr>
      <w:pStyle w:val="Kopfzeile"/>
      <w:rPr>
        <w:rFonts w:ascii="Arial" w:hAnsi="Arial" w:cs="Arial"/>
        <w:color w:val="3F89BF"/>
        <w:sz w:val="16"/>
        <w:szCs w:val="16"/>
        <w:lang w:val="fr-FR"/>
      </w:rPr>
    </w:pPr>
    <w:r w:rsidRPr="00776E58">
      <w:rPr>
        <w:rFonts w:ascii="Arial" w:hAnsi="Arial" w:cs="Arial"/>
        <w:color w:val="3F89BF"/>
        <w:sz w:val="16"/>
        <w:szCs w:val="16"/>
        <w:lang w:val="fr-FR"/>
      </w:rPr>
      <w:t>COMMUNIQUÉ DE PRESSE : les caravanes haut de gamme de Hobby</w:t>
    </w:r>
  </w:p>
  <w:p w14:paraId="2B8FEC48" w14:textId="77777777" w:rsidR="00EE1AE7" w:rsidRPr="00776E58" w:rsidRDefault="00EE1AE7" w:rsidP="001E2F68">
    <w:pPr>
      <w:pStyle w:val="Kopfzeile"/>
      <w:rPr>
        <w:rFonts w:ascii="Arial" w:hAnsi="Arial" w:cs="Arial"/>
        <w:color w:val="3F89BF"/>
        <w:sz w:val="16"/>
        <w:szCs w:val="16"/>
        <w:lang w:val="fr-FR"/>
      </w:rPr>
    </w:pPr>
  </w:p>
  <w:p w14:paraId="4B6861A5" w14:textId="77777777" w:rsidR="00FB43A5" w:rsidRPr="00776E58" w:rsidRDefault="00FB43A5" w:rsidP="001E2F68">
    <w:pPr>
      <w:pStyle w:val="Kopfzeile"/>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7201" w14:textId="43B33B43" w:rsidR="003C1D46" w:rsidRPr="00776E58" w:rsidRDefault="00B70BA5" w:rsidP="004408BF">
    <w:pPr>
      <w:pStyle w:val="Kopfzeile"/>
      <w:rPr>
        <w:rFonts w:ascii="Arial" w:hAnsi="Arial" w:cs="Arial"/>
        <w:color w:val="3F89BF"/>
        <w:sz w:val="16"/>
        <w:szCs w:val="16"/>
        <w:lang w:val="fr-FR"/>
      </w:rPr>
    </w:pPr>
    <w:r w:rsidRPr="00776E58">
      <w:rPr>
        <w:rFonts w:ascii="Arial" w:hAnsi="Arial" w:cs="Arial"/>
        <w:color w:val="3F89BF"/>
        <w:sz w:val="16"/>
        <w:szCs w:val="16"/>
        <w:lang w:val="fr-FR"/>
      </w:rPr>
      <w:t>COMMUNIQUÉ DE PRESSE : les caravanes haut de gamme de Hobby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964314788">
    <w:abstractNumId w:val="9"/>
  </w:num>
  <w:num w:numId="2" w16cid:durableId="1792090699">
    <w:abstractNumId w:val="11"/>
  </w:num>
  <w:num w:numId="3" w16cid:durableId="2004620967">
    <w:abstractNumId w:val="7"/>
  </w:num>
  <w:num w:numId="4" w16cid:durableId="384375677">
    <w:abstractNumId w:val="12"/>
  </w:num>
  <w:num w:numId="5" w16cid:durableId="2146269660">
    <w:abstractNumId w:val="15"/>
  </w:num>
  <w:num w:numId="6" w16cid:durableId="2101365488">
    <w:abstractNumId w:val="0"/>
  </w:num>
  <w:num w:numId="7" w16cid:durableId="792283546">
    <w:abstractNumId w:val="5"/>
  </w:num>
  <w:num w:numId="8" w16cid:durableId="1917934638">
    <w:abstractNumId w:val="3"/>
  </w:num>
  <w:num w:numId="9" w16cid:durableId="1244031210">
    <w:abstractNumId w:val="14"/>
  </w:num>
  <w:num w:numId="10" w16cid:durableId="1291324167">
    <w:abstractNumId w:val="13"/>
  </w:num>
  <w:num w:numId="11" w16cid:durableId="1299147095">
    <w:abstractNumId w:val="4"/>
  </w:num>
  <w:num w:numId="12" w16cid:durableId="743382201">
    <w:abstractNumId w:val="10"/>
  </w:num>
  <w:num w:numId="13" w16cid:durableId="1385761875">
    <w:abstractNumId w:val="8"/>
  </w:num>
  <w:num w:numId="14" w16cid:durableId="2018606284">
    <w:abstractNumId w:val="17"/>
  </w:num>
  <w:num w:numId="15" w16cid:durableId="1905067829">
    <w:abstractNumId w:val="2"/>
  </w:num>
  <w:num w:numId="16" w16cid:durableId="1626234133">
    <w:abstractNumId w:val="18"/>
  </w:num>
  <w:num w:numId="17" w16cid:durableId="1167283378">
    <w:abstractNumId w:val="6"/>
  </w:num>
  <w:num w:numId="18" w16cid:durableId="985091543">
    <w:abstractNumId w:val="1"/>
  </w:num>
  <w:num w:numId="19" w16cid:durableId="6194595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11A17"/>
    <w:rsid w:val="0001215D"/>
    <w:rsid w:val="0001434D"/>
    <w:rsid w:val="00014CC6"/>
    <w:rsid w:val="000151C5"/>
    <w:rsid w:val="0002092E"/>
    <w:rsid w:val="0002367D"/>
    <w:rsid w:val="00044B19"/>
    <w:rsid w:val="00050CC9"/>
    <w:rsid w:val="00051389"/>
    <w:rsid w:val="00051735"/>
    <w:rsid w:val="00054EAA"/>
    <w:rsid w:val="00055502"/>
    <w:rsid w:val="00055CF4"/>
    <w:rsid w:val="00066236"/>
    <w:rsid w:val="00071FAA"/>
    <w:rsid w:val="000769C6"/>
    <w:rsid w:val="00082CB7"/>
    <w:rsid w:val="00087506"/>
    <w:rsid w:val="000946DA"/>
    <w:rsid w:val="000A3701"/>
    <w:rsid w:val="000A4958"/>
    <w:rsid w:val="000A5D21"/>
    <w:rsid w:val="000A6DF3"/>
    <w:rsid w:val="000B0643"/>
    <w:rsid w:val="000B43CD"/>
    <w:rsid w:val="000C26E0"/>
    <w:rsid w:val="000C3EC8"/>
    <w:rsid w:val="000C7D28"/>
    <w:rsid w:val="000D5D01"/>
    <w:rsid w:val="000D7550"/>
    <w:rsid w:val="000E34C8"/>
    <w:rsid w:val="000E43C0"/>
    <w:rsid w:val="000E6EE6"/>
    <w:rsid w:val="000F222F"/>
    <w:rsid w:val="000F41CA"/>
    <w:rsid w:val="000F5450"/>
    <w:rsid w:val="0011009C"/>
    <w:rsid w:val="001215D0"/>
    <w:rsid w:val="001254E2"/>
    <w:rsid w:val="00134352"/>
    <w:rsid w:val="0013634F"/>
    <w:rsid w:val="00160632"/>
    <w:rsid w:val="00163738"/>
    <w:rsid w:val="00165509"/>
    <w:rsid w:val="00176486"/>
    <w:rsid w:val="00184DCC"/>
    <w:rsid w:val="0019202B"/>
    <w:rsid w:val="0019457F"/>
    <w:rsid w:val="00195EDD"/>
    <w:rsid w:val="001A4000"/>
    <w:rsid w:val="001A456E"/>
    <w:rsid w:val="001B64BA"/>
    <w:rsid w:val="001B650B"/>
    <w:rsid w:val="001B6C00"/>
    <w:rsid w:val="001C4BF6"/>
    <w:rsid w:val="001D0C4B"/>
    <w:rsid w:val="001D333E"/>
    <w:rsid w:val="001D5C19"/>
    <w:rsid w:val="001D62E5"/>
    <w:rsid w:val="001D7A10"/>
    <w:rsid w:val="001D7DAC"/>
    <w:rsid w:val="001E0BD9"/>
    <w:rsid w:val="001E2F68"/>
    <w:rsid w:val="001E4276"/>
    <w:rsid w:val="001F1784"/>
    <w:rsid w:val="001F44AA"/>
    <w:rsid w:val="001F4FA1"/>
    <w:rsid w:val="001F68E9"/>
    <w:rsid w:val="002110C1"/>
    <w:rsid w:val="00211F0D"/>
    <w:rsid w:val="002175CD"/>
    <w:rsid w:val="0022052B"/>
    <w:rsid w:val="00221A1F"/>
    <w:rsid w:val="0022347E"/>
    <w:rsid w:val="00224300"/>
    <w:rsid w:val="00234703"/>
    <w:rsid w:val="00252AB2"/>
    <w:rsid w:val="00252D8E"/>
    <w:rsid w:val="0026602B"/>
    <w:rsid w:val="00274196"/>
    <w:rsid w:val="00280A29"/>
    <w:rsid w:val="002868C8"/>
    <w:rsid w:val="002874E1"/>
    <w:rsid w:val="00294355"/>
    <w:rsid w:val="002B63F0"/>
    <w:rsid w:val="002B7A1C"/>
    <w:rsid w:val="002C74D9"/>
    <w:rsid w:val="002C79AD"/>
    <w:rsid w:val="002D4B18"/>
    <w:rsid w:val="002D589B"/>
    <w:rsid w:val="002D6932"/>
    <w:rsid w:val="002E369A"/>
    <w:rsid w:val="002E4137"/>
    <w:rsid w:val="002F241F"/>
    <w:rsid w:val="002F58BE"/>
    <w:rsid w:val="00300DE1"/>
    <w:rsid w:val="00304425"/>
    <w:rsid w:val="003050D9"/>
    <w:rsid w:val="00310FA0"/>
    <w:rsid w:val="003117B0"/>
    <w:rsid w:val="00312029"/>
    <w:rsid w:val="00312303"/>
    <w:rsid w:val="00312D5D"/>
    <w:rsid w:val="00312F17"/>
    <w:rsid w:val="00317247"/>
    <w:rsid w:val="00333FC8"/>
    <w:rsid w:val="00334C75"/>
    <w:rsid w:val="003370F1"/>
    <w:rsid w:val="003444A6"/>
    <w:rsid w:val="003509FF"/>
    <w:rsid w:val="00360BBC"/>
    <w:rsid w:val="00361AC4"/>
    <w:rsid w:val="00377EA4"/>
    <w:rsid w:val="00383E39"/>
    <w:rsid w:val="00385934"/>
    <w:rsid w:val="00390724"/>
    <w:rsid w:val="00393B0A"/>
    <w:rsid w:val="0039644C"/>
    <w:rsid w:val="003A1056"/>
    <w:rsid w:val="003A3FEB"/>
    <w:rsid w:val="003A58FF"/>
    <w:rsid w:val="003A5DCB"/>
    <w:rsid w:val="003B18E3"/>
    <w:rsid w:val="003B3C4A"/>
    <w:rsid w:val="003B5097"/>
    <w:rsid w:val="003B5492"/>
    <w:rsid w:val="003B5827"/>
    <w:rsid w:val="003C1D46"/>
    <w:rsid w:val="003C6A6A"/>
    <w:rsid w:val="003D1BDD"/>
    <w:rsid w:val="003D2A3C"/>
    <w:rsid w:val="003D3662"/>
    <w:rsid w:val="003D395B"/>
    <w:rsid w:val="003D40FB"/>
    <w:rsid w:val="003D7AEE"/>
    <w:rsid w:val="003E02D3"/>
    <w:rsid w:val="003E0AEA"/>
    <w:rsid w:val="003E5130"/>
    <w:rsid w:val="003E73E5"/>
    <w:rsid w:val="003F181F"/>
    <w:rsid w:val="003F6304"/>
    <w:rsid w:val="003F7DB4"/>
    <w:rsid w:val="004007AA"/>
    <w:rsid w:val="004046A4"/>
    <w:rsid w:val="004062AE"/>
    <w:rsid w:val="004063A1"/>
    <w:rsid w:val="00425CDD"/>
    <w:rsid w:val="00427453"/>
    <w:rsid w:val="00427839"/>
    <w:rsid w:val="0043083F"/>
    <w:rsid w:val="00433BB7"/>
    <w:rsid w:val="004408BF"/>
    <w:rsid w:val="004429AF"/>
    <w:rsid w:val="004450C4"/>
    <w:rsid w:val="0045392E"/>
    <w:rsid w:val="00456F8F"/>
    <w:rsid w:val="00461B37"/>
    <w:rsid w:val="00462D27"/>
    <w:rsid w:val="00465546"/>
    <w:rsid w:val="00471107"/>
    <w:rsid w:val="00474082"/>
    <w:rsid w:val="00482314"/>
    <w:rsid w:val="00484531"/>
    <w:rsid w:val="00496E9E"/>
    <w:rsid w:val="0049718C"/>
    <w:rsid w:val="00497FEE"/>
    <w:rsid w:val="004A50B9"/>
    <w:rsid w:val="004A50F9"/>
    <w:rsid w:val="004A53CC"/>
    <w:rsid w:val="004B0952"/>
    <w:rsid w:val="004B6D86"/>
    <w:rsid w:val="004C3C6F"/>
    <w:rsid w:val="004D0A80"/>
    <w:rsid w:val="004D3377"/>
    <w:rsid w:val="004D5626"/>
    <w:rsid w:val="004D5F2A"/>
    <w:rsid w:val="004E3305"/>
    <w:rsid w:val="004E6A4E"/>
    <w:rsid w:val="004F4872"/>
    <w:rsid w:val="0050265F"/>
    <w:rsid w:val="00502765"/>
    <w:rsid w:val="0050355E"/>
    <w:rsid w:val="005061E3"/>
    <w:rsid w:val="005073FB"/>
    <w:rsid w:val="00512826"/>
    <w:rsid w:val="005214A4"/>
    <w:rsid w:val="005217A2"/>
    <w:rsid w:val="00523CDA"/>
    <w:rsid w:val="0052550D"/>
    <w:rsid w:val="00526919"/>
    <w:rsid w:val="0054161C"/>
    <w:rsid w:val="00545B13"/>
    <w:rsid w:val="005511AA"/>
    <w:rsid w:val="00554F4C"/>
    <w:rsid w:val="0055681A"/>
    <w:rsid w:val="00557A51"/>
    <w:rsid w:val="00562545"/>
    <w:rsid w:val="00562D72"/>
    <w:rsid w:val="00562F2C"/>
    <w:rsid w:val="0056432D"/>
    <w:rsid w:val="00566E9A"/>
    <w:rsid w:val="0057148F"/>
    <w:rsid w:val="005805AD"/>
    <w:rsid w:val="005826EA"/>
    <w:rsid w:val="00585A66"/>
    <w:rsid w:val="00585B88"/>
    <w:rsid w:val="0059024C"/>
    <w:rsid w:val="00596539"/>
    <w:rsid w:val="005B5B4F"/>
    <w:rsid w:val="005C5942"/>
    <w:rsid w:val="005D4425"/>
    <w:rsid w:val="005D5E64"/>
    <w:rsid w:val="005F6051"/>
    <w:rsid w:val="00600ADA"/>
    <w:rsid w:val="00610E1A"/>
    <w:rsid w:val="00617AC1"/>
    <w:rsid w:val="00633347"/>
    <w:rsid w:val="00634240"/>
    <w:rsid w:val="00636DFE"/>
    <w:rsid w:val="006425A0"/>
    <w:rsid w:val="0064278B"/>
    <w:rsid w:val="00642D6F"/>
    <w:rsid w:val="006544E2"/>
    <w:rsid w:val="00672392"/>
    <w:rsid w:val="00685C00"/>
    <w:rsid w:val="00686622"/>
    <w:rsid w:val="0068729B"/>
    <w:rsid w:val="006938FB"/>
    <w:rsid w:val="006A0BF6"/>
    <w:rsid w:val="006A16B5"/>
    <w:rsid w:val="006A283E"/>
    <w:rsid w:val="006A37C8"/>
    <w:rsid w:val="006A6462"/>
    <w:rsid w:val="006B44E7"/>
    <w:rsid w:val="006B6403"/>
    <w:rsid w:val="006B67E5"/>
    <w:rsid w:val="006C3859"/>
    <w:rsid w:val="006C41A3"/>
    <w:rsid w:val="006C496E"/>
    <w:rsid w:val="006C5B10"/>
    <w:rsid w:val="006C713A"/>
    <w:rsid w:val="006D3C5F"/>
    <w:rsid w:val="006D77C1"/>
    <w:rsid w:val="006D7A05"/>
    <w:rsid w:val="006E3848"/>
    <w:rsid w:val="006E5BB2"/>
    <w:rsid w:val="006E5E5D"/>
    <w:rsid w:val="006E7BD5"/>
    <w:rsid w:val="006F19F5"/>
    <w:rsid w:val="006F2926"/>
    <w:rsid w:val="006F3A7F"/>
    <w:rsid w:val="00703B50"/>
    <w:rsid w:val="007043B6"/>
    <w:rsid w:val="00704BAA"/>
    <w:rsid w:val="00711472"/>
    <w:rsid w:val="00714600"/>
    <w:rsid w:val="00714E42"/>
    <w:rsid w:val="00717922"/>
    <w:rsid w:val="0072313A"/>
    <w:rsid w:val="0073138A"/>
    <w:rsid w:val="00732BF6"/>
    <w:rsid w:val="0073735E"/>
    <w:rsid w:val="00756ECA"/>
    <w:rsid w:val="00761B59"/>
    <w:rsid w:val="00765BB1"/>
    <w:rsid w:val="007720D8"/>
    <w:rsid w:val="00776E58"/>
    <w:rsid w:val="00781E55"/>
    <w:rsid w:val="007851E3"/>
    <w:rsid w:val="00790CF3"/>
    <w:rsid w:val="00793FF9"/>
    <w:rsid w:val="007A623E"/>
    <w:rsid w:val="007A679D"/>
    <w:rsid w:val="007B1C7A"/>
    <w:rsid w:val="007B591E"/>
    <w:rsid w:val="007C763E"/>
    <w:rsid w:val="007D19D9"/>
    <w:rsid w:val="007E41DC"/>
    <w:rsid w:val="007E4823"/>
    <w:rsid w:val="007F1536"/>
    <w:rsid w:val="007F3A75"/>
    <w:rsid w:val="007F49C8"/>
    <w:rsid w:val="007F627A"/>
    <w:rsid w:val="007F63B7"/>
    <w:rsid w:val="00803D5F"/>
    <w:rsid w:val="008111DE"/>
    <w:rsid w:val="00812014"/>
    <w:rsid w:val="0081762A"/>
    <w:rsid w:val="00825BA9"/>
    <w:rsid w:val="0083357F"/>
    <w:rsid w:val="0084388F"/>
    <w:rsid w:val="00845A80"/>
    <w:rsid w:val="008461F8"/>
    <w:rsid w:val="00846B96"/>
    <w:rsid w:val="008522E8"/>
    <w:rsid w:val="00853680"/>
    <w:rsid w:val="00856A7A"/>
    <w:rsid w:val="008575F7"/>
    <w:rsid w:val="00862CB4"/>
    <w:rsid w:val="00866120"/>
    <w:rsid w:val="008773D0"/>
    <w:rsid w:val="00881B42"/>
    <w:rsid w:val="008945B2"/>
    <w:rsid w:val="008A1628"/>
    <w:rsid w:val="008A1F3C"/>
    <w:rsid w:val="008A2812"/>
    <w:rsid w:val="008A4CBA"/>
    <w:rsid w:val="008B0557"/>
    <w:rsid w:val="008B0BDF"/>
    <w:rsid w:val="008B350A"/>
    <w:rsid w:val="008D01C4"/>
    <w:rsid w:val="008D3444"/>
    <w:rsid w:val="008D3633"/>
    <w:rsid w:val="008D676E"/>
    <w:rsid w:val="008E158E"/>
    <w:rsid w:val="00905A17"/>
    <w:rsid w:val="00910585"/>
    <w:rsid w:val="009178C8"/>
    <w:rsid w:val="00920706"/>
    <w:rsid w:val="00933756"/>
    <w:rsid w:val="0093730A"/>
    <w:rsid w:val="00944AC5"/>
    <w:rsid w:val="00957F7E"/>
    <w:rsid w:val="0096138A"/>
    <w:rsid w:val="009619CD"/>
    <w:rsid w:val="00962515"/>
    <w:rsid w:val="00974B43"/>
    <w:rsid w:val="009856CA"/>
    <w:rsid w:val="009878EB"/>
    <w:rsid w:val="009A214C"/>
    <w:rsid w:val="009A5330"/>
    <w:rsid w:val="009B0DA2"/>
    <w:rsid w:val="009B0FBA"/>
    <w:rsid w:val="009B481C"/>
    <w:rsid w:val="009C22A0"/>
    <w:rsid w:val="009C4414"/>
    <w:rsid w:val="009C6EFF"/>
    <w:rsid w:val="009D5226"/>
    <w:rsid w:val="009E1FDA"/>
    <w:rsid w:val="009E325E"/>
    <w:rsid w:val="009E3DBC"/>
    <w:rsid w:val="009E48D2"/>
    <w:rsid w:val="009E6C6D"/>
    <w:rsid w:val="009F3A74"/>
    <w:rsid w:val="00A11283"/>
    <w:rsid w:val="00A23D73"/>
    <w:rsid w:val="00A25436"/>
    <w:rsid w:val="00A31073"/>
    <w:rsid w:val="00A325C8"/>
    <w:rsid w:val="00A43322"/>
    <w:rsid w:val="00A447A1"/>
    <w:rsid w:val="00A4710B"/>
    <w:rsid w:val="00A47333"/>
    <w:rsid w:val="00A519CB"/>
    <w:rsid w:val="00A5366C"/>
    <w:rsid w:val="00A5416C"/>
    <w:rsid w:val="00A5641A"/>
    <w:rsid w:val="00A57AF2"/>
    <w:rsid w:val="00A60F4D"/>
    <w:rsid w:val="00A61B59"/>
    <w:rsid w:val="00A67665"/>
    <w:rsid w:val="00A83F78"/>
    <w:rsid w:val="00A8559D"/>
    <w:rsid w:val="00A9769D"/>
    <w:rsid w:val="00AA3265"/>
    <w:rsid w:val="00AA497F"/>
    <w:rsid w:val="00AA7A61"/>
    <w:rsid w:val="00AB0644"/>
    <w:rsid w:val="00AB160C"/>
    <w:rsid w:val="00AC5B5D"/>
    <w:rsid w:val="00AF0CD5"/>
    <w:rsid w:val="00B06E85"/>
    <w:rsid w:val="00B11C8F"/>
    <w:rsid w:val="00B1628B"/>
    <w:rsid w:val="00B17229"/>
    <w:rsid w:val="00B17F65"/>
    <w:rsid w:val="00B23A03"/>
    <w:rsid w:val="00B33B3C"/>
    <w:rsid w:val="00B34AC3"/>
    <w:rsid w:val="00B67217"/>
    <w:rsid w:val="00B67B75"/>
    <w:rsid w:val="00B67F2A"/>
    <w:rsid w:val="00B70BA5"/>
    <w:rsid w:val="00B7247B"/>
    <w:rsid w:val="00B76B1F"/>
    <w:rsid w:val="00B77C43"/>
    <w:rsid w:val="00B85ED4"/>
    <w:rsid w:val="00B9149E"/>
    <w:rsid w:val="00B926D9"/>
    <w:rsid w:val="00B95872"/>
    <w:rsid w:val="00BA039D"/>
    <w:rsid w:val="00BA4630"/>
    <w:rsid w:val="00BA7616"/>
    <w:rsid w:val="00BB79A5"/>
    <w:rsid w:val="00BC23E0"/>
    <w:rsid w:val="00BC5EAE"/>
    <w:rsid w:val="00BC663D"/>
    <w:rsid w:val="00BC79EC"/>
    <w:rsid w:val="00BD29E8"/>
    <w:rsid w:val="00BD4EAC"/>
    <w:rsid w:val="00BD631F"/>
    <w:rsid w:val="00BE691B"/>
    <w:rsid w:val="00BF61AB"/>
    <w:rsid w:val="00C00780"/>
    <w:rsid w:val="00C16957"/>
    <w:rsid w:val="00C17426"/>
    <w:rsid w:val="00C368F8"/>
    <w:rsid w:val="00C5046D"/>
    <w:rsid w:val="00C52172"/>
    <w:rsid w:val="00C53270"/>
    <w:rsid w:val="00C53869"/>
    <w:rsid w:val="00C539A8"/>
    <w:rsid w:val="00C546F4"/>
    <w:rsid w:val="00C5686D"/>
    <w:rsid w:val="00C62A5C"/>
    <w:rsid w:val="00C63E87"/>
    <w:rsid w:val="00C71FF7"/>
    <w:rsid w:val="00C76929"/>
    <w:rsid w:val="00C80B96"/>
    <w:rsid w:val="00C9302B"/>
    <w:rsid w:val="00CA1D2E"/>
    <w:rsid w:val="00CA1D71"/>
    <w:rsid w:val="00CA4975"/>
    <w:rsid w:val="00CB7379"/>
    <w:rsid w:val="00CC0BD8"/>
    <w:rsid w:val="00CC1D3C"/>
    <w:rsid w:val="00CC2450"/>
    <w:rsid w:val="00CD1698"/>
    <w:rsid w:val="00CD33AF"/>
    <w:rsid w:val="00CE0AAF"/>
    <w:rsid w:val="00CE4237"/>
    <w:rsid w:val="00CE5C67"/>
    <w:rsid w:val="00CE7576"/>
    <w:rsid w:val="00CE77A7"/>
    <w:rsid w:val="00CE782F"/>
    <w:rsid w:val="00CF497B"/>
    <w:rsid w:val="00CF58F9"/>
    <w:rsid w:val="00CF5AC6"/>
    <w:rsid w:val="00CF5FD8"/>
    <w:rsid w:val="00D047B9"/>
    <w:rsid w:val="00D226E5"/>
    <w:rsid w:val="00D229A6"/>
    <w:rsid w:val="00D22B3C"/>
    <w:rsid w:val="00D32C5C"/>
    <w:rsid w:val="00D355F0"/>
    <w:rsid w:val="00D5152B"/>
    <w:rsid w:val="00D534C6"/>
    <w:rsid w:val="00D5359D"/>
    <w:rsid w:val="00D74315"/>
    <w:rsid w:val="00D80054"/>
    <w:rsid w:val="00D80362"/>
    <w:rsid w:val="00D83AC5"/>
    <w:rsid w:val="00DA0DE8"/>
    <w:rsid w:val="00DA3170"/>
    <w:rsid w:val="00DA7807"/>
    <w:rsid w:val="00DB19C5"/>
    <w:rsid w:val="00DB3C89"/>
    <w:rsid w:val="00DC0784"/>
    <w:rsid w:val="00DC0A58"/>
    <w:rsid w:val="00DC1ED3"/>
    <w:rsid w:val="00DC23F3"/>
    <w:rsid w:val="00DD3315"/>
    <w:rsid w:val="00DD7577"/>
    <w:rsid w:val="00DE7DE9"/>
    <w:rsid w:val="00DF22D0"/>
    <w:rsid w:val="00DF319C"/>
    <w:rsid w:val="00DF383C"/>
    <w:rsid w:val="00DF453A"/>
    <w:rsid w:val="00DF7963"/>
    <w:rsid w:val="00E01255"/>
    <w:rsid w:val="00E01CEB"/>
    <w:rsid w:val="00E06077"/>
    <w:rsid w:val="00E06801"/>
    <w:rsid w:val="00E137CA"/>
    <w:rsid w:val="00E23845"/>
    <w:rsid w:val="00E23AC4"/>
    <w:rsid w:val="00E25EF7"/>
    <w:rsid w:val="00E2726F"/>
    <w:rsid w:val="00E34C55"/>
    <w:rsid w:val="00E41DCD"/>
    <w:rsid w:val="00E47FC2"/>
    <w:rsid w:val="00E50F95"/>
    <w:rsid w:val="00E5278C"/>
    <w:rsid w:val="00E570A9"/>
    <w:rsid w:val="00E63035"/>
    <w:rsid w:val="00E65269"/>
    <w:rsid w:val="00E67A9C"/>
    <w:rsid w:val="00E71CD3"/>
    <w:rsid w:val="00E7263B"/>
    <w:rsid w:val="00E73FFE"/>
    <w:rsid w:val="00E76805"/>
    <w:rsid w:val="00E77086"/>
    <w:rsid w:val="00E81704"/>
    <w:rsid w:val="00E828D4"/>
    <w:rsid w:val="00E832A9"/>
    <w:rsid w:val="00E8330F"/>
    <w:rsid w:val="00E93CF5"/>
    <w:rsid w:val="00EA0C07"/>
    <w:rsid w:val="00EA1968"/>
    <w:rsid w:val="00EA3BAC"/>
    <w:rsid w:val="00EA50AE"/>
    <w:rsid w:val="00EA534F"/>
    <w:rsid w:val="00EB2676"/>
    <w:rsid w:val="00EB61F6"/>
    <w:rsid w:val="00EB6910"/>
    <w:rsid w:val="00EB7A98"/>
    <w:rsid w:val="00EC1823"/>
    <w:rsid w:val="00EC42B4"/>
    <w:rsid w:val="00ED318E"/>
    <w:rsid w:val="00ED6216"/>
    <w:rsid w:val="00ED6CC0"/>
    <w:rsid w:val="00EE1AE7"/>
    <w:rsid w:val="00EE1F1C"/>
    <w:rsid w:val="00EF3F9E"/>
    <w:rsid w:val="00EF5C4F"/>
    <w:rsid w:val="00EF701B"/>
    <w:rsid w:val="00F10CFD"/>
    <w:rsid w:val="00F234F7"/>
    <w:rsid w:val="00F35C49"/>
    <w:rsid w:val="00F512AB"/>
    <w:rsid w:val="00F54E01"/>
    <w:rsid w:val="00F575C1"/>
    <w:rsid w:val="00F57B5E"/>
    <w:rsid w:val="00F641AB"/>
    <w:rsid w:val="00F64C66"/>
    <w:rsid w:val="00F750D0"/>
    <w:rsid w:val="00F767CC"/>
    <w:rsid w:val="00F768E8"/>
    <w:rsid w:val="00F77896"/>
    <w:rsid w:val="00F77DE6"/>
    <w:rsid w:val="00F83299"/>
    <w:rsid w:val="00F83A7D"/>
    <w:rsid w:val="00F8474D"/>
    <w:rsid w:val="00F855E9"/>
    <w:rsid w:val="00F85B1A"/>
    <w:rsid w:val="00F86861"/>
    <w:rsid w:val="00F87162"/>
    <w:rsid w:val="00F963B2"/>
    <w:rsid w:val="00F96A70"/>
    <w:rsid w:val="00FA3D58"/>
    <w:rsid w:val="00FA4123"/>
    <w:rsid w:val="00FB43A5"/>
    <w:rsid w:val="00FC0A05"/>
    <w:rsid w:val="00FC23E4"/>
    <w:rsid w:val="00FC4C20"/>
    <w:rsid w:val="00FD2851"/>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22091"/>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D29E8"/>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rPr>
      <w:rFonts w:ascii="Calibri" w:hAnsi="Calibri"/>
    </w:rPr>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rPr>
      <w:rFonts w:ascii="Calibri" w:hAnsi="Calibri"/>
    </w:rPr>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rFonts w:ascii="Calibri" w:hAnsi="Calibri"/>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rPr>
      <w:rFonts w:ascii="Calibri" w:hAnsi="Calibri"/>
    </w:rPr>
  </w:style>
  <w:style w:type="character" w:styleId="Funotenzeichen">
    <w:name w:val="footnote reference"/>
    <w:basedOn w:val="Absatz-Standardschriftart"/>
    <w:semiHidden/>
    <w:rsid w:val="00B85ED4"/>
    <w:rPr>
      <w:rFonts w:ascii="Calibri" w:hAnsi="Calibri"/>
    </w:rPr>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rPr>
      <w:rFonts w:ascii="Calibri" w:hAnsi="Calibri"/>
    </w:rPr>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93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233242697">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561259326">
      <w:bodyDiv w:val="1"/>
      <w:marLeft w:val="0"/>
      <w:marRight w:val="0"/>
      <w:marTop w:val="0"/>
      <w:marBottom w:val="0"/>
      <w:divBdr>
        <w:top w:val="none" w:sz="0" w:space="0" w:color="auto"/>
        <w:left w:val="none" w:sz="0" w:space="0" w:color="auto"/>
        <w:bottom w:val="none" w:sz="0" w:space="0" w:color="auto"/>
        <w:right w:val="none" w:sz="0" w:space="0" w:color="auto"/>
      </w:divBdr>
    </w:div>
    <w:div w:id="608243568">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obby-caravan.d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mediaportal.hobby-caravan.de/"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resse@hobby-caravan.de"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A7523-E888-4EA8-998B-CFF40E749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599</Words>
  <Characters>3779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Laura Arndt</cp:lastModifiedBy>
  <cp:revision>20</cp:revision>
  <cp:lastPrinted>2023-08-11T13:45:00Z</cp:lastPrinted>
  <dcterms:created xsi:type="dcterms:W3CDTF">2023-06-22T15:34:00Z</dcterms:created>
  <dcterms:modified xsi:type="dcterms:W3CDTF">2023-08-11T13:45:00Z</dcterms:modified>
</cp:coreProperties>
</file>