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364F9E" w14:textId="77777777" w:rsidR="00A40B1F" w:rsidRPr="00A428BA" w:rsidRDefault="001D529A">
      <w:pPr>
        <w:pStyle w:val="csc-p"/>
        <w:spacing w:before="0" w:after="0" w:line="360" w:lineRule="auto"/>
        <w:rPr>
          <w:rFonts w:ascii="Arial" w:eastAsia="Arial" w:hAnsi="Arial" w:cs="Arial"/>
          <w:b/>
          <w:bCs/>
          <w:color w:val="FF0000"/>
          <w:sz w:val="28"/>
          <w:szCs w:val="28"/>
          <w:u w:color="FF0000"/>
        </w:rPr>
      </w:pPr>
      <w:r w:rsidRPr="00A428BA">
        <w:rPr>
          <w:rFonts w:ascii="Arial" w:hAnsi="Arial"/>
          <w:b/>
          <w:bCs/>
          <w:color w:val="3F89BF"/>
          <w:sz w:val="32"/>
          <w:szCs w:val="30"/>
          <w:u w:color="3F89BF"/>
        </w:rPr>
        <w:t>DER BEACHY: MEHR FARBE, MEHR UNABHÄNGIGKEIT</w:t>
      </w:r>
    </w:p>
    <w:p w14:paraId="1A2798D1" w14:textId="77777777" w:rsidR="00A428BA" w:rsidRDefault="00A428BA">
      <w:pPr>
        <w:pStyle w:val="csc-p"/>
        <w:spacing w:before="0" w:after="0" w:line="360" w:lineRule="auto"/>
        <w:rPr>
          <w:rFonts w:ascii="Arial" w:hAnsi="Arial"/>
          <w:b/>
          <w:bCs/>
          <w:sz w:val="22"/>
          <w:szCs w:val="22"/>
        </w:rPr>
      </w:pPr>
    </w:p>
    <w:p w14:paraId="2FD54A7A" w14:textId="2F8C8E5C" w:rsidR="00CB19FE" w:rsidRPr="00A428BA" w:rsidRDefault="001D529A">
      <w:pPr>
        <w:pStyle w:val="csc-p"/>
        <w:spacing w:before="0" w:after="0" w:line="360" w:lineRule="auto"/>
        <w:rPr>
          <w:rFonts w:ascii="Calibri" w:eastAsia="Arial" w:hAnsi="Calibri" w:cs="Calibri"/>
          <w:b/>
          <w:bCs/>
          <w:sz w:val="22"/>
          <w:szCs w:val="22"/>
        </w:rPr>
      </w:pPr>
      <w:r w:rsidRPr="00A428BA">
        <w:rPr>
          <w:rFonts w:ascii="Calibri" w:hAnsi="Calibri" w:cs="Calibri"/>
          <w:b/>
          <w:bCs/>
          <w:sz w:val="22"/>
          <w:szCs w:val="22"/>
        </w:rPr>
        <w:t>Fockbek, 28. August 2024. Die BEACHY-Serie von Hobby ist seit mehreren Jahren der Hingucker am Strand, an Seen und auf Campingplätzen. Ab sofort gibt es den leichtgewichtigen Wohnwagen in vier neuen Farbvarianten, die noch mehr Lebensfreude ausstrahlen. Außerdem haben alle drei Modelle der BEACHY-Baureihe Upgrades erhalten und auch für Autark-Camper ist nun alles vorbereitet.</w:t>
      </w:r>
      <w:r w:rsidR="00CB19FE">
        <w:rPr>
          <w:rFonts w:ascii="Calibri Light" w:eastAsia="Calibri Light" w:hAnsi="Calibri Light" w:cs="Calibri Light"/>
          <w:noProof/>
        </w:rPr>
        <w:drawing>
          <wp:anchor distT="152400" distB="152400" distL="152400" distR="152400" simplePos="0" relativeHeight="251677696" behindDoc="0" locked="0" layoutInCell="1" allowOverlap="1" wp14:anchorId="4E28E5DB" wp14:editId="3C30A4FF">
            <wp:simplePos x="0" y="0"/>
            <wp:positionH relativeFrom="margin">
              <wp:posOffset>0</wp:posOffset>
            </wp:positionH>
            <wp:positionV relativeFrom="line">
              <wp:posOffset>412115</wp:posOffset>
            </wp:positionV>
            <wp:extent cx="5990591" cy="3992036"/>
            <wp:effectExtent l="0" t="0" r="0" b="0"/>
            <wp:wrapTopAndBottom distT="152400" distB="152400"/>
            <wp:docPr id="1073741835" name="officeArt object" descr="Ein Bild, das Im Haus, Mobiliar, Wand, Kleidung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073741835" name="officeArt object" descr="Ein Bild, das Im Haus, Mobiliar, Wand, Kleidung enthält.&#10;&#10;Automatisch generierte Beschreibung"/>
                    <pic:cNvPicPr>
                      <a:picLocks noChangeAspect="1"/>
                    </pic:cNvPicPr>
                  </pic:nvPicPr>
                  <pic:blipFill>
                    <a:blip r:embed="rId6"/>
                    <a:srcRect t="21" b="21"/>
                    <a:stretch>
                      <a:fillRect/>
                    </a:stretch>
                  </pic:blipFill>
                  <pic:spPr>
                    <a:xfrm>
                      <a:off x="0" y="0"/>
                      <a:ext cx="5990591" cy="3992036"/>
                    </a:xfrm>
                    <a:prstGeom prst="rect">
                      <a:avLst/>
                    </a:prstGeom>
                    <a:ln w="12700" cap="flat">
                      <a:noFill/>
                      <a:miter lim="400000"/>
                    </a:ln>
                    <a:effectLst/>
                  </pic:spPr>
                </pic:pic>
              </a:graphicData>
            </a:graphic>
          </wp:anchor>
        </w:drawing>
      </w:r>
    </w:p>
    <w:p w14:paraId="530DE8DE" w14:textId="77777777" w:rsidR="00A40B1F" w:rsidRDefault="00A40B1F">
      <w:pPr>
        <w:pStyle w:val="csc-p"/>
        <w:spacing w:before="0" w:after="0" w:line="360" w:lineRule="auto"/>
        <w:rPr>
          <w:rFonts w:ascii="Arial" w:eastAsia="Arial" w:hAnsi="Arial" w:cs="Arial"/>
          <w:b/>
          <w:bCs/>
          <w:sz w:val="22"/>
          <w:szCs w:val="22"/>
        </w:rPr>
      </w:pPr>
    </w:p>
    <w:p w14:paraId="5DEC4288" w14:textId="77777777" w:rsidR="00A428BA" w:rsidRDefault="00A428BA">
      <w:pPr>
        <w:pStyle w:val="csc-p"/>
        <w:spacing w:line="360" w:lineRule="auto"/>
        <w:rPr>
          <w:rFonts w:ascii="Arial" w:hAnsi="Arial"/>
          <w:b/>
          <w:bCs/>
          <w:color w:val="3F89BF"/>
          <w:sz w:val="26"/>
          <w:szCs w:val="26"/>
          <w:u w:color="3F89BF"/>
        </w:rPr>
      </w:pPr>
      <w:r w:rsidRPr="00A428BA">
        <w:rPr>
          <w:rFonts w:ascii="Arial" w:hAnsi="Arial"/>
          <w:b/>
          <w:bCs/>
          <w:color w:val="3F89BF"/>
          <w:sz w:val="26"/>
          <w:szCs w:val="26"/>
          <w:u w:color="3F89BF"/>
        </w:rPr>
        <w:t>IMMER EIN BISSCHEN ANDERS: DER BEACHY IN SEINEM ELEMENT</w:t>
      </w:r>
    </w:p>
    <w:p w14:paraId="67C3A158" w14:textId="341D2A4B" w:rsidR="00A40B1F" w:rsidRPr="00A428BA" w:rsidRDefault="001D529A">
      <w:pPr>
        <w:pStyle w:val="csc-p"/>
        <w:spacing w:line="360" w:lineRule="auto"/>
        <w:rPr>
          <w:rFonts w:ascii="Calibri" w:eastAsia="Arial" w:hAnsi="Calibri" w:cs="Calibri"/>
          <w:sz w:val="22"/>
          <w:szCs w:val="22"/>
        </w:rPr>
      </w:pPr>
      <w:r w:rsidRPr="00A428BA">
        <w:rPr>
          <w:rFonts w:ascii="Calibri" w:hAnsi="Calibri" w:cs="Calibri"/>
          <w:sz w:val="22"/>
          <w:szCs w:val="22"/>
        </w:rPr>
        <w:t xml:space="preserve">Die drei bewährten Grundrisse BEACHY 360, BEACHY 420 und BEACHY 450 erstrahlen nun im neuen, noch einzigartigeren Außendesign. Es versprüht weiter das gewohnte Strandfeeling, wird aber um vier Trendfarben erweitert. Wer nicht genug vom maritimen Flair bekommen kann, kombiniert jetzt die neue Farbe „Meerblau“ mit dem sandfarbenen BEACHY. Wer schon vor der Abfahrt die Wärme des Sommers auf der Haut spüren will, sollte unbedingt „Sonnengelb“ für die Außenbeklebung wählen. Und wem das nicht trendig genug ist, dem empfiehlt sich „Pink“ oder „Lavendel“. Mit diesen neuen Farben fährt die Gute Laune immer mit. </w:t>
      </w:r>
    </w:p>
    <w:p w14:paraId="57119E42" w14:textId="417B9D1D" w:rsidR="00A40B1F" w:rsidRPr="00A428BA" w:rsidRDefault="001D529A">
      <w:pPr>
        <w:pStyle w:val="csc-p"/>
        <w:spacing w:line="360" w:lineRule="auto"/>
        <w:rPr>
          <w:rFonts w:ascii="Calibri" w:eastAsia="Arial" w:hAnsi="Calibri" w:cs="Calibri"/>
          <w:sz w:val="22"/>
          <w:szCs w:val="22"/>
        </w:rPr>
      </w:pPr>
      <w:r w:rsidRPr="00A428BA">
        <w:rPr>
          <w:rFonts w:ascii="Calibri" w:hAnsi="Calibri" w:cs="Calibri"/>
          <w:sz w:val="22"/>
          <w:szCs w:val="22"/>
        </w:rPr>
        <w:lastRenderedPageBreak/>
        <w:t xml:space="preserve">Die Maße und das Gewicht der drei BEACHY-Modelle bleiben identisch. Die dreistelligen Zahlen hinter dem Baureihen-Namen zeigen die Aufbaulänge in cm an. Beispielsweise ist der Aufbau des BEACHY 360 ca. 3,60 m lang. Die technisch zulässige Gesamtmasse bewegt sich weiterhin zwischen leichten 900 kg und 1000 kg, damit er sich ohne Probleme auf sandigem Untergrund bewegen kann. In der Ausstattung wiederum haben alle drei Modelle ein Upgrade erfahren. Der kleine Wohnwagen behält die bekannte Einfachheit bei, schafft aber mit kleinen Optimierungen Raum für noch mehr Urlaubsvarianten. Fans der Unabhängigkeit beim Reisen können nun optional eine Elektroheizung ab Werk verbauen lassen, die das Übernachten auch bei kühleren Temperaturen zum kuscheligen Erlebnis macht. Mehr Freiraum gibt auch die Erweiterung um einen festen Frischwassertank und einen rollbaren Abwasserbehälter. Weitere nützliche Upgrades sind ein verbesserter Regenwasserablauf vom Dach, eine Vorzeltleuchte über der Seitentür und neue Ordnungsboxen im Strandlook.     </w:t>
      </w:r>
    </w:p>
    <w:p w14:paraId="06E7F932" w14:textId="63DD857B" w:rsidR="00A40B1F" w:rsidRDefault="001D529A" w:rsidP="00A428BA">
      <w:pPr>
        <w:pStyle w:val="csc-p"/>
        <w:spacing w:line="360" w:lineRule="auto"/>
        <w:rPr>
          <w:rFonts w:ascii="Calibri Light" w:eastAsia="Calibri Light" w:hAnsi="Calibri Light" w:cs="Calibri Light"/>
        </w:rPr>
      </w:pPr>
      <w:r w:rsidRPr="00A428BA">
        <w:rPr>
          <w:rFonts w:ascii="Calibri" w:hAnsi="Calibri" w:cs="Calibri"/>
          <w:sz w:val="22"/>
          <w:szCs w:val="22"/>
        </w:rPr>
        <w:t xml:space="preserve">Die Preise beginnen in der Saison 2025 bei 14.670,00 €. </w:t>
      </w:r>
    </w:p>
    <w:p w14:paraId="0C4F945C" w14:textId="3A8D7113" w:rsidR="00A40B1F" w:rsidRDefault="00B011F9">
      <w:pPr>
        <w:spacing w:after="0" w:line="360" w:lineRule="auto"/>
        <w:rPr>
          <w:rFonts w:ascii="Calibri Light" w:eastAsia="Calibri Light" w:hAnsi="Calibri Light" w:cs="Calibri Light"/>
        </w:rPr>
      </w:pPr>
      <w:bookmarkStart w:id="0" w:name="_Hlk175654398"/>
      <w:r>
        <w:rPr>
          <w:rFonts w:ascii="Calibri Light" w:eastAsia="Calibri Light" w:hAnsi="Calibri Light" w:cs="Calibri Light"/>
          <w:noProof/>
        </w:rPr>
        <w:drawing>
          <wp:anchor distT="0" distB="0" distL="114300" distR="114300" simplePos="0" relativeHeight="251679744" behindDoc="0" locked="0" layoutInCell="1" allowOverlap="1" wp14:anchorId="14C10366" wp14:editId="2CBDEFE7">
            <wp:simplePos x="0" y="0"/>
            <wp:positionH relativeFrom="column">
              <wp:posOffset>2767330</wp:posOffset>
            </wp:positionH>
            <wp:positionV relativeFrom="paragraph">
              <wp:posOffset>151130</wp:posOffset>
            </wp:positionV>
            <wp:extent cx="3478069" cy="1954800"/>
            <wp:effectExtent l="0" t="0" r="0" b="0"/>
            <wp:wrapThrough wrapText="bothSides">
              <wp:wrapPolygon edited="0">
                <wp:start x="7690" y="2316"/>
                <wp:lineTo x="5324" y="3158"/>
                <wp:lineTo x="4141" y="4211"/>
                <wp:lineTo x="4141" y="12842"/>
                <wp:lineTo x="3313" y="16632"/>
                <wp:lineTo x="7690" y="18105"/>
                <wp:lineTo x="13369" y="18737"/>
                <wp:lineTo x="17274" y="18737"/>
                <wp:lineTo x="16209" y="16421"/>
                <wp:lineTo x="16564" y="16211"/>
                <wp:lineTo x="16800" y="14737"/>
                <wp:lineTo x="16445" y="3789"/>
                <wp:lineTo x="14552" y="2947"/>
                <wp:lineTo x="9465" y="2316"/>
                <wp:lineTo x="7690" y="2316"/>
              </wp:wrapPolygon>
            </wp:wrapThrough>
            <wp:docPr id="58491409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78069" cy="195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6EFD">
        <w:rPr>
          <w:rFonts w:ascii="Calibri Light" w:eastAsia="Calibri Light" w:hAnsi="Calibri Light" w:cs="Calibri Light"/>
          <w:noProof/>
        </w:rPr>
        <w:drawing>
          <wp:anchor distT="0" distB="0" distL="114300" distR="114300" simplePos="0" relativeHeight="251678720" behindDoc="0" locked="0" layoutInCell="1" allowOverlap="1" wp14:anchorId="2B7D3AEB" wp14:editId="37DC78FD">
            <wp:simplePos x="0" y="0"/>
            <wp:positionH relativeFrom="column">
              <wp:posOffset>-7620</wp:posOffset>
            </wp:positionH>
            <wp:positionV relativeFrom="paragraph">
              <wp:posOffset>139727</wp:posOffset>
            </wp:positionV>
            <wp:extent cx="3479848" cy="1955800"/>
            <wp:effectExtent l="0" t="0" r="0" b="0"/>
            <wp:wrapThrough wrapText="bothSides">
              <wp:wrapPolygon edited="0">
                <wp:start x="7686" y="2314"/>
                <wp:lineTo x="5321" y="3156"/>
                <wp:lineTo x="4139" y="4208"/>
                <wp:lineTo x="4139" y="12834"/>
                <wp:lineTo x="3311" y="16200"/>
                <wp:lineTo x="3311" y="17042"/>
                <wp:lineTo x="9815" y="18304"/>
                <wp:lineTo x="13480" y="18725"/>
                <wp:lineTo x="17501" y="18725"/>
                <wp:lineTo x="16200" y="16410"/>
                <wp:lineTo x="16673" y="16200"/>
                <wp:lineTo x="16791" y="14727"/>
                <wp:lineTo x="16436" y="3787"/>
                <wp:lineTo x="14545" y="2945"/>
                <wp:lineTo x="9460" y="2314"/>
                <wp:lineTo x="7686" y="2314"/>
              </wp:wrapPolygon>
            </wp:wrapThrough>
            <wp:docPr id="168664603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9848" cy="1955800"/>
                    </a:xfrm>
                    <a:prstGeom prst="rect">
                      <a:avLst/>
                    </a:prstGeom>
                    <a:noFill/>
                    <a:ln>
                      <a:noFill/>
                    </a:ln>
                  </pic:spPr>
                </pic:pic>
              </a:graphicData>
            </a:graphic>
          </wp:anchor>
        </w:drawing>
      </w:r>
    </w:p>
    <w:p w14:paraId="63FB52CE" w14:textId="5432C3C6" w:rsidR="00A40B1F" w:rsidRDefault="00A40B1F">
      <w:pPr>
        <w:spacing w:after="0" w:line="360" w:lineRule="auto"/>
        <w:rPr>
          <w:rFonts w:ascii="Calibri Light" w:eastAsia="Calibri Light" w:hAnsi="Calibri Light" w:cs="Calibri Light"/>
        </w:rPr>
      </w:pPr>
    </w:p>
    <w:p w14:paraId="3BA48A51" w14:textId="7BCE2BC8" w:rsidR="00A40B1F" w:rsidRDefault="00A40B1F">
      <w:pPr>
        <w:spacing w:after="0" w:line="360" w:lineRule="auto"/>
        <w:rPr>
          <w:rFonts w:ascii="Calibri Light" w:eastAsia="Calibri Light" w:hAnsi="Calibri Light" w:cs="Calibri Light"/>
        </w:rPr>
      </w:pPr>
    </w:p>
    <w:p w14:paraId="325B2B54" w14:textId="333E9633" w:rsidR="00A40B1F" w:rsidRDefault="00A40B1F">
      <w:pPr>
        <w:spacing w:after="0" w:line="360" w:lineRule="auto"/>
        <w:rPr>
          <w:rFonts w:ascii="Calibri Light" w:eastAsia="Calibri Light" w:hAnsi="Calibri Light" w:cs="Calibri Light"/>
        </w:rPr>
      </w:pPr>
    </w:p>
    <w:p w14:paraId="6E9A108D" w14:textId="092BFE12" w:rsidR="00A40B1F" w:rsidRDefault="00A40B1F">
      <w:pPr>
        <w:spacing w:after="0" w:line="360" w:lineRule="auto"/>
        <w:rPr>
          <w:rFonts w:ascii="Calibri Light" w:eastAsia="Calibri Light" w:hAnsi="Calibri Light" w:cs="Calibri Light"/>
        </w:rPr>
      </w:pPr>
    </w:p>
    <w:p w14:paraId="2779E5AA" w14:textId="1B5CB242" w:rsidR="00A40B1F" w:rsidRDefault="00A40B1F">
      <w:pPr>
        <w:spacing w:after="0" w:line="360" w:lineRule="auto"/>
        <w:rPr>
          <w:rFonts w:ascii="Calibri Light" w:eastAsia="Calibri Light" w:hAnsi="Calibri Light" w:cs="Calibri Light"/>
        </w:rPr>
      </w:pPr>
    </w:p>
    <w:p w14:paraId="0A6C68BA" w14:textId="7B14CE05" w:rsidR="00A40B1F" w:rsidRDefault="00A40B1F">
      <w:pPr>
        <w:spacing w:after="0" w:line="360" w:lineRule="auto"/>
        <w:rPr>
          <w:rFonts w:ascii="Calibri Light" w:eastAsia="Calibri Light" w:hAnsi="Calibri Light" w:cs="Calibri Light"/>
        </w:rPr>
      </w:pPr>
    </w:p>
    <w:p w14:paraId="7BFA635C" w14:textId="04A18AE9" w:rsidR="00A40B1F" w:rsidRDefault="00A40B1F">
      <w:pPr>
        <w:spacing w:after="0" w:line="360" w:lineRule="auto"/>
        <w:rPr>
          <w:rFonts w:ascii="Calibri Light" w:eastAsia="Calibri Light" w:hAnsi="Calibri Light" w:cs="Calibri Light"/>
        </w:rPr>
      </w:pPr>
    </w:p>
    <w:p w14:paraId="54CA61EE" w14:textId="1F91AF1D" w:rsidR="00A40B1F" w:rsidRPr="00A428BA" w:rsidRDefault="00A428BA">
      <w:pPr>
        <w:spacing w:after="0" w:line="360" w:lineRule="auto"/>
        <w:rPr>
          <w:rFonts w:eastAsia="Calibri Light" w:cs="Calibri"/>
          <w:sz w:val="20"/>
          <w:szCs w:val="20"/>
        </w:rPr>
      </w:pPr>
      <w:r w:rsidRPr="00A428BA">
        <w:rPr>
          <w:rFonts w:eastAsia="Calibri Light" w:cs="Calibri"/>
          <w:sz w:val="20"/>
          <w:szCs w:val="20"/>
        </w:rPr>
        <w:t>„Meerblau“</w:t>
      </w:r>
      <w:r w:rsidRPr="00A428BA">
        <w:rPr>
          <w:rFonts w:eastAsia="Calibri Light" w:cs="Calibri"/>
          <w:sz w:val="20"/>
          <w:szCs w:val="20"/>
        </w:rPr>
        <w:tab/>
      </w:r>
      <w:r w:rsidRPr="00A428BA">
        <w:rPr>
          <w:rFonts w:eastAsia="Calibri Light" w:cs="Calibri"/>
          <w:sz w:val="20"/>
          <w:szCs w:val="20"/>
        </w:rPr>
        <w:tab/>
      </w:r>
      <w:r w:rsidRPr="00A428BA">
        <w:rPr>
          <w:rFonts w:eastAsia="Calibri Light" w:cs="Calibri"/>
          <w:sz w:val="20"/>
          <w:szCs w:val="20"/>
        </w:rPr>
        <w:tab/>
      </w:r>
      <w:r w:rsidRPr="00A428BA">
        <w:rPr>
          <w:rFonts w:eastAsia="Calibri Light" w:cs="Calibri"/>
          <w:sz w:val="20"/>
          <w:szCs w:val="20"/>
        </w:rPr>
        <w:tab/>
      </w:r>
      <w:r w:rsidRPr="00A428BA">
        <w:rPr>
          <w:rFonts w:eastAsia="Calibri Light" w:cs="Calibri"/>
          <w:sz w:val="20"/>
          <w:szCs w:val="20"/>
        </w:rPr>
        <w:tab/>
      </w:r>
      <w:r w:rsidRPr="00A428BA">
        <w:rPr>
          <w:rFonts w:eastAsia="Calibri Light" w:cs="Calibri"/>
          <w:sz w:val="20"/>
          <w:szCs w:val="20"/>
        </w:rPr>
        <w:tab/>
      </w:r>
      <w:r w:rsidRPr="00A428BA">
        <w:rPr>
          <w:rFonts w:eastAsia="Calibri Light" w:cs="Calibri"/>
          <w:sz w:val="20"/>
          <w:szCs w:val="20"/>
        </w:rPr>
        <w:tab/>
        <w:t>„Sonnengelb“</w:t>
      </w:r>
    </w:p>
    <w:p w14:paraId="731BD4EE" w14:textId="32F79D24" w:rsidR="00A40B1F" w:rsidRPr="00A428BA" w:rsidRDefault="00B011F9">
      <w:pPr>
        <w:spacing w:after="0" w:line="360" w:lineRule="auto"/>
        <w:rPr>
          <w:rFonts w:eastAsia="Calibri Light" w:cs="Calibri"/>
          <w:sz w:val="20"/>
          <w:szCs w:val="20"/>
        </w:rPr>
      </w:pPr>
      <w:r>
        <w:rPr>
          <w:rFonts w:eastAsia="Calibri Light" w:cs="Calibri"/>
          <w:noProof/>
          <w:sz w:val="20"/>
          <w:szCs w:val="20"/>
        </w:rPr>
        <w:drawing>
          <wp:anchor distT="0" distB="0" distL="114300" distR="114300" simplePos="0" relativeHeight="251681792" behindDoc="0" locked="0" layoutInCell="1" allowOverlap="1" wp14:anchorId="7D4B2F46" wp14:editId="26628611">
            <wp:simplePos x="0" y="0"/>
            <wp:positionH relativeFrom="column">
              <wp:posOffset>-115570</wp:posOffset>
            </wp:positionH>
            <wp:positionV relativeFrom="paragraph">
              <wp:posOffset>118110</wp:posOffset>
            </wp:positionV>
            <wp:extent cx="3478069" cy="1954800"/>
            <wp:effectExtent l="0" t="0" r="0" b="0"/>
            <wp:wrapThrough wrapText="bothSides">
              <wp:wrapPolygon edited="0">
                <wp:start x="7690" y="2316"/>
                <wp:lineTo x="5324" y="3158"/>
                <wp:lineTo x="4141" y="4211"/>
                <wp:lineTo x="4141" y="12842"/>
                <wp:lineTo x="3313" y="16632"/>
                <wp:lineTo x="7690" y="18105"/>
                <wp:lineTo x="13369" y="18737"/>
                <wp:lineTo x="17274" y="18737"/>
                <wp:lineTo x="16209" y="16421"/>
                <wp:lineTo x="16564" y="16211"/>
                <wp:lineTo x="16800" y="14737"/>
                <wp:lineTo x="16445" y="3789"/>
                <wp:lineTo x="14552" y="2947"/>
                <wp:lineTo x="9465" y="2316"/>
                <wp:lineTo x="7690" y="2316"/>
              </wp:wrapPolygon>
            </wp:wrapThrough>
            <wp:docPr id="162197836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78069" cy="1954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libri Light" w:cs="Calibri"/>
          <w:noProof/>
          <w:sz w:val="20"/>
          <w:szCs w:val="20"/>
        </w:rPr>
        <w:drawing>
          <wp:anchor distT="0" distB="0" distL="114300" distR="114300" simplePos="0" relativeHeight="251680768" behindDoc="0" locked="0" layoutInCell="1" allowOverlap="1" wp14:anchorId="1DBB366E" wp14:editId="3F89D94F">
            <wp:simplePos x="0" y="0"/>
            <wp:positionH relativeFrom="column">
              <wp:posOffset>2773680</wp:posOffset>
            </wp:positionH>
            <wp:positionV relativeFrom="paragraph">
              <wp:posOffset>29845</wp:posOffset>
            </wp:positionV>
            <wp:extent cx="3477895" cy="1954530"/>
            <wp:effectExtent l="0" t="0" r="0" b="0"/>
            <wp:wrapThrough wrapText="bothSides">
              <wp:wrapPolygon edited="0">
                <wp:start x="7690" y="2316"/>
                <wp:lineTo x="5324" y="3158"/>
                <wp:lineTo x="4141" y="4211"/>
                <wp:lineTo x="4141" y="12842"/>
                <wp:lineTo x="3313" y="16632"/>
                <wp:lineTo x="7690" y="18105"/>
                <wp:lineTo x="13369" y="18737"/>
                <wp:lineTo x="17274" y="18737"/>
                <wp:lineTo x="16209" y="16421"/>
                <wp:lineTo x="16564" y="16211"/>
                <wp:lineTo x="16800" y="14737"/>
                <wp:lineTo x="16445" y="3789"/>
                <wp:lineTo x="14552" y="2947"/>
                <wp:lineTo x="9465" y="2316"/>
                <wp:lineTo x="7690" y="2316"/>
              </wp:wrapPolygon>
            </wp:wrapThrough>
            <wp:docPr id="114093566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77895" cy="1954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C496C4" w14:textId="6D16D130" w:rsidR="00A40B1F" w:rsidRPr="00A428BA" w:rsidRDefault="00A40B1F">
      <w:pPr>
        <w:spacing w:after="0" w:line="360" w:lineRule="auto"/>
        <w:rPr>
          <w:rFonts w:eastAsia="Calibri Light" w:cs="Calibri"/>
          <w:sz w:val="20"/>
          <w:szCs w:val="20"/>
        </w:rPr>
      </w:pPr>
    </w:p>
    <w:p w14:paraId="49D88AAF" w14:textId="40E05D33" w:rsidR="00A40B1F" w:rsidRPr="00A428BA" w:rsidRDefault="00A40B1F">
      <w:pPr>
        <w:spacing w:after="0" w:line="360" w:lineRule="auto"/>
        <w:rPr>
          <w:rFonts w:eastAsia="Calibri Light" w:cs="Calibri"/>
          <w:sz w:val="20"/>
          <w:szCs w:val="20"/>
        </w:rPr>
      </w:pPr>
    </w:p>
    <w:p w14:paraId="134D3F3B" w14:textId="70C1E162" w:rsidR="00A40B1F" w:rsidRPr="00A428BA" w:rsidRDefault="00A40B1F">
      <w:pPr>
        <w:spacing w:after="0" w:line="360" w:lineRule="auto"/>
        <w:rPr>
          <w:rFonts w:eastAsia="Calibri Light" w:cs="Calibri"/>
          <w:sz w:val="20"/>
          <w:szCs w:val="20"/>
        </w:rPr>
      </w:pPr>
    </w:p>
    <w:p w14:paraId="157F843E" w14:textId="44A28805" w:rsidR="00A40B1F" w:rsidRPr="00A428BA" w:rsidRDefault="00A40B1F">
      <w:pPr>
        <w:spacing w:after="0" w:line="360" w:lineRule="auto"/>
        <w:rPr>
          <w:rFonts w:eastAsia="Calibri Light" w:cs="Calibri"/>
          <w:sz w:val="20"/>
          <w:szCs w:val="20"/>
        </w:rPr>
      </w:pPr>
    </w:p>
    <w:p w14:paraId="5800EEC7" w14:textId="3001297D" w:rsidR="00A40B1F" w:rsidRPr="00A428BA" w:rsidRDefault="00A40B1F">
      <w:pPr>
        <w:spacing w:after="0" w:line="360" w:lineRule="auto"/>
        <w:rPr>
          <w:rFonts w:eastAsia="Calibri Light" w:cs="Calibri"/>
          <w:sz w:val="20"/>
          <w:szCs w:val="20"/>
        </w:rPr>
      </w:pPr>
    </w:p>
    <w:p w14:paraId="36D5213C" w14:textId="3678BC3A" w:rsidR="00A40B1F" w:rsidRPr="00A428BA" w:rsidRDefault="00A40B1F">
      <w:pPr>
        <w:spacing w:after="0" w:line="360" w:lineRule="auto"/>
        <w:rPr>
          <w:rFonts w:eastAsia="Calibri Light" w:cs="Calibri"/>
          <w:sz w:val="20"/>
          <w:szCs w:val="20"/>
        </w:rPr>
      </w:pPr>
    </w:p>
    <w:p w14:paraId="180245F7" w14:textId="77777777" w:rsidR="00B011F9" w:rsidRDefault="00B011F9">
      <w:pPr>
        <w:spacing w:after="0" w:line="360" w:lineRule="auto"/>
        <w:rPr>
          <w:rFonts w:eastAsia="Calibri Light" w:cs="Calibri"/>
          <w:sz w:val="20"/>
          <w:szCs w:val="20"/>
        </w:rPr>
      </w:pPr>
    </w:p>
    <w:p w14:paraId="2968C594" w14:textId="60542AFE" w:rsidR="00A40B1F" w:rsidRPr="00A428BA" w:rsidRDefault="00A428BA">
      <w:pPr>
        <w:spacing w:after="0" w:line="360" w:lineRule="auto"/>
        <w:rPr>
          <w:rFonts w:eastAsia="Calibri Light" w:cs="Calibri"/>
          <w:sz w:val="20"/>
          <w:szCs w:val="20"/>
        </w:rPr>
      </w:pPr>
      <w:r w:rsidRPr="00A428BA">
        <w:rPr>
          <w:rFonts w:eastAsia="Calibri Light" w:cs="Calibri"/>
          <w:sz w:val="20"/>
          <w:szCs w:val="20"/>
        </w:rPr>
        <w:t>„Pink“</w:t>
      </w:r>
      <w:r w:rsidRPr="00A428BA">
        <w:rPr>
          <w:rFonts w:eastAsia="Calibri Light" w:cs="Calibri"/>
          <w:sz w:val="20"/>
          <w:szCs w:val="20"/>
        </w:rPr>
        <w:tab/>
      </w:r>
      <w:r w:rsidRPr="00A428BA">
        <w:rPr>
          <w:rFonts w:eastAsia="Calibri Light" w:cs="Calibri"/>
          <w:sz w:val="20"/>
          <w:szCs w:val="20"/>
        </w:rPr>
        <w:tab/>
      </w:r>
      <w:r w:rsidRPr="00A428BA">
        <w:rPr>
          <w:rFonts w:eastAsia="Calibri Light" w:cs="Calibri"/>
          <w:sz w:val="20"/>
          <w:szCs w:val="20"/>
        </w:rPr>
        <w:tab/>
      </w:r>
      <w:r w:rsidR="00B011F9">
        <w:rPr>
          <w:rFonts w:eastAsia="Calibri Light" w:cs="Calibri"/>
          <w:sz w:val="20"/>
          <w:szCs w:val="20"/>
        </w:rPr>
        <w:tab/>
      </w:r>
      <w:r w:rsidR="00B011F9">
        <w:rPr>
          <w:rFonts w:eastAsia="Calibri Light" w:cs="Calibri"/>
          <w:sz w:val="20"/>
          <w:szCs w:val="20"/>
        </w:rPr>
        <w:tab/>
      </w:r>
      <w:r w:rsidR="00B011F9">
        <w:rPr>
          <w:rFonts w:eastAsia="Calibri Light" w:cs="Calibri"/>
          <w:sz w:val="20"/>
          <w:szCs w:val="20"/>
        </w:rPr>
        <w:tab/>
      </w:r>
      <w:r w:rsidR="00B011F9">
        <w:rPr>
          <w:rFonts w:eastAsia="Calibri Light" w:cs="Calibri"/>
          <w:sz w:val="20"/>
          <w:szCs w:val="20"/>
        </w:rPr>
        <w:tab/>
      </w:r>
      <w:r w:rsidRPr="00A428BA">
        <w:rPr>
          <w:rFonts w:eastAsia="Calibri Light" w:cs="Calibri"/>
          <w:sz w:val="20"/>
          <w:szCs w:val="20"/>
        </w:rPr>
        <w:tab/>
        <w:t>„Lavendel“</w:t>
      </w:r>
    </w:p>
    <w:p w14:paraId="33707CE2" w14:textId="24CCEC8A" w:rsidR="00A40B1F" w:rsidRDefault="00A40B1F">
      <w:pPr>
        <w:spacing w:after="0" w:line="360" w:lineRule="auto"/>
        <w:rPr>
          <w:rFonts w:ascii="Calibri Light" w:eastAsia="Calibri Light" w:hAnsi="Calibri Light" w:cs="Calibri Light"/>
        </w:rPr>
      </w:pPr>
    </w:p>
    <w:bookmarkEnd w:id="0"/>
    <w:p w14:paraId="61FEC81E" w14:textId="77777777" w:rsidR="00B011F9" w:rsidRDefault="00B011F9">
      <w:pPr>
        <w:pStyle w:val="csc-p"/>
        <w:spacing w:after="0" w:line="360" w:lineRule="auto"/>
        <w:rPr>
          <w:rFonts w:ascii="Calibri" w:hAnsi="Calibri" w:cs="Calibri"/>
          <w:b/>
          <w:bCs/>
          <w:sz w:val="22"/>
          <w:szCs w:val="22"/>
        </w:rPr>
      </w:pPr>
    </w:p>
    <w:p w14:paraId="33A44222" w14:textId="77777777" w:rsidR="00B011F9" w:rsidRDefault="00B011F9">
      <w:pPr>
        <w:pStyle w:val="csc-p"/>
        <w:spacing w:after="0" w:line="360" w:lineRule="auto"/>
        <w:rPr>
          <w:rFonts w:ascii="Calibri" w:hAnsi="Calibri" w:cs="Calibri"/>
          <w:b/>
          <w:bCs/>
          <w:sz w:val="22"/>
          <w:szCs w:val="22"/>
        </w:rPr>
      </w:pPr>
    </w:p>
    <w:p w14:paraId="50884BB9" w14:textId="146CF94A" w:rsidR="00CB19FE" w:rsidRDefault="001D529A">
      <w:pPr>
        <w:pStyle w:val="csc-p"/>
        <w:spacing w:after="0" w:line="360" w:lineRule="auto"/>
        <w:rPr>
          <w:rFonts w:ascii="Calibri" w:hAnsi="Calibri" w:cs="Calibri"/>
          <w:b/>
          <w:bCs/>
          <w:sz w:val="22"/>
          <w:szCs w:val="22"/>
        </w:rPr>
      </w:pPr>
      <w:r w:rsidRPr="00CB19FE">
        <w:rPr>
          <w:rFonts w:ascii="Calibri" w:hAnsi="Calibri" w:cs="Calibri"/>
          <w:b/>
          <w:bCs/>
          <w:sz w:val="22"/>
          <w:szCs w:val="22"/>
        </w:rPr>
        <w:lastRenderedPageBreak/>
        <w:t xml:space="preserve">Mehr Bilder und Details zu den Modellen der Saison 2025 gibt es ab sofort online auf </w:t>
      </w:r>
      <w:hyperlink r:id="rId11" w:history="1">
        <w:r w:rsidRPr="00CB19FE">
          <w:rPr>
            <w:rStyle w:val="Hyperlink0"/>
            <w:rFonts w:ascii="Calibri" w:hAnsi="Calibri" w:cs="Calibri"/>
            <w:b/>
            <w:bCs/>
          </w:rPr>
          <w:t>hobby-caravan.de</w:t>
        </w:r>
      </w:hyperlink>
      <w:r w:rsidRPr="00CB19FE">
        <w:rPr>
          <w:rFonts w:ascii="Calibri" w:hAnsi="Calibri" w:cs="Calibri"/>
          <w:b/>
          <w:bCs/>
          <w:sz w:val="22"/>
          <w:szCs w:val="22"/>
        </w:rPr>
        <w:t xml:space="preserve"> und natürlich live auf dem Caravan Salon in Düsseldorf vom 30.08. – 08.09.2024.</w:t>
      </w:r>
    </w:p>
    <w:p w14:paraId="4CD2159C" w14:textId="77777777" w:rsidR="00CB19FE" w:rsidRDefault="00CB19FE">
      <w:pPr>
        <w:pStyle w:val="csc-p"/>
        <w:spacing w:after="0" w:line="360" w:lineRule="auto"/>
        <w:rPr>
          <w:rFonts w:ascii="Calibri" w:hAnsi="Calibri" w:cs="Calibri"/>
          <w:b/>
          <w:bCs/>
          <w:sz w:val="22"/>
          <w:szCs w:val="22"/>
        </w:rPr>
      </w:pPr>
    </w:p>
    <w:p w14:paraId="6EE2D08B" w14:textId="22CD402E" w:rsidR="00CB19FE" w:rsidRDefault="001D529A">
      <w:pPr>
        <w:pStyle w:val="csc-p"/>
        <w:spacing w:after="0" w:line="360" w:lineRule="auto"/>
        <w:rPr>
          <w:rFonts w:ascii="Calibri" w:hAnsi="Calibri" w:cs="Calibri"/>
          <w:b/>
          <w:bCs/>
          <w:sz w:val="22"/>
          <w:szCs w:val="22"/>
        </w:rPr>
      </w:pPr>
      <w:r w:rsidRPr="00CB19FE">
        <w:rPr>
          <w:rFonts w:ascii="Calibri" w:hAnsi="Calibri" w:cs="Calibri"/>
          <w:b/>
          <w:bCs/>
          <w:sz w:val="22"/>
          <w:szCs w:val="22"/>
        </w:rPr>
        <w:t xml:space="preserve">Weiterführende Informationen </w:t>
      </w:r>
      <w:r w:rsidR="00CB19FE">
        <w:rPr>
          <w:rFonts w:ascii="Calibri" w:hAnsi="Calibri" w:cs="Calibri"/>
          <w:b/>
          <w:bCs/>
          <w:sz w:val="22"/>
          <w:szCs w:val="22"/>
        </w:rPr>
        <w:t>erhältst du</w:t>
      </w:r>
      <w:r w:rsidRPr="00CB19FE">
        <w:rPr>
          <w:rFonts w:ascii="Calibri" w:hAnsi="Calibri" w:cs="Calibri"/>
          <w:b/>
          <w:bCs/>
          <w:sz w:val="22"/>
          <w:szCs w:val="22"/>
        </w:rPr>
        <w:t xml:space="preserve"> ebenfalls über die Hobby</w:t>
      </w:r>
      <w:r w:rsidR="00CB19FE">
        <w:rPr>
          <w:rFonts w:ascii="Calibri" w:hAnsi="Calibri" w:cs="Calibri"/>
          <w:b/>
          <w:bCs/>
          <w:sz w:val="22"/>
          <w:szCs w:val="22"/>
        </w:rPr>
        <w:t>-</w:t>
      </w:r>
      <w:r w:rsidRPr="00CB19FE">
        <w:rPr>
          <w:rFonts w:ascii="Calibri" w:hAnsi="Calibri" w:cs="Calibri"/>
          <w:b/>
          <w:bCs/>
          <w:sz w:val="22"/>
          <w:szCs w:val="22"/>
        </w:rPr>
        <w:t xml:space="preserve">Pressestelle: </w:t>
      </w:r>
    </w:p>
    <w:p w14:paraId="24E3A3D4" w14:textId="4DA615EA" w:rsidR="00A40B1F" w:rsidRPr="00CB19FE" w:rsidRDefault="00B011F9">
      <w:pPr>
        <w:pStyle w:val="csc-p"/>
        <w:spacing w:after="0" w:line="360" w:lineRule="auto"/>
        <w:rPr>
          <w:rFonts w:ascii="Calibri" w:hAnsi="Calibri" w:cs="Calibri"/>
        </w:rPr>
      </w:pPr>
      <w:hyperlink r:id="rId12" w:history="1">
        <w:r w:rsidR="00CB19FE" w:rsidRPr="00CB19FE">
          <w:rPr>
            <w:rStyle w:val="Hyperlink0"/>
            <w:rFonts w:ascii="Calibri" w:hAnsi="Calibri" w:cs="Calibri"/>
          </w:rPr>
          <w:t>presse@hobby-caravan.de</w:t>
        </w:r>
      </w:hyperlink>
      <w:r w:rsidR="001D529A" w:rsidRPr="00CB19FE">
        <w:rPr>
          <w:rFonts w:ascii="Calibri" w:hAnsi="Calibri" w:cs="Calibri"/>
          <w:sz w:val="22"/>
          <w:szCs w:val="22"/>
        </w:rPr>
        <w:t xml:space="preserve"> oder unter </w:t>
      </w:r>
      <w:hyperlink r:id="rId13" w:history="1">
        <w:r w:rsidR="001D529A" w:rsidRPr="00CB19FE">
          <w:rPr>
            <w:rStyle w:val="Hyperlink0"/>
            <w:rFonts w:ascii="Calibri" w:hAnsi="Calibri" w:cs="Calibri"/>
          </w:rPr>
          <w:t>mediaportal.hobby-caravan.de</w:t>
        </w:r>
      </w:hyperlink>
      <w:r w:rsidR="001D529A" w:rsidRPr="00CB19FE">
        <w:rPr>
          <w:rFonts w:ascii="Calibri" w:hAnsi="Calibri" w:cs="Calibri"/>
          <w:sz w:val="22"/>
          <w:szCs w:val="22"/>
        </w:rPr>
        <w:t xml:space="preserve"> </w:t>
      </w:r>
      <w:r w:rsidR="001D529A" w:rsidRPr="00CB19FE">
        <w:rPr>
          <w:rFonts w:ascii="Calibri" w:hAnsi="Calibri" w:cs="Calibri"/>
          <w:sz w:val="22"/>
          <w:szCs w:val="22"/>
        </w:rPr>
        <w:br/>
      </w:r>
    </w:p>
    <w:sectPr w:rsidR="00A40B1F" w:rsidRPr="00CB19FE">
      <w:headerReference w:type="even" r:id="rId14"/>
      <w:headerReference w:type="default" r:id="rId15"/>
      <w:footerReference w:type="even" r:id="rId16"/>
      <w:footerReference w:type="default" r:id="rId17"/>
      <w:headerReference w:type="first" r:id="rId18"/>
      <w:footerReference w:type="first" r:id="rId19"/>
      <w:pgSz w:w="11900" w:h="16840"/>
      <w:pgMar w:top="1588" w:right="1134" w:bottom="1588" w:left="1332"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11060A" w14:textId="77777777" w:rsidR="001D529A" w:rsidRDefault="001D529A">
      <w:pPr>
        <w:spacing w:after="0" w:line="240" w:lineRule="auto"/>
      </w:pPr>
      <w:r>
        <w:separator/>
      </w:r>
    </w:p>
  </w:endnote>
  <w:endnote w:type="continuationSeparator" w:id="0">
    <w:p w14:paraId="1F5370B8" w14:textId="77777777" w:rsidR="001D529A" w:rsidRDefault="001D5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553AA" w14:textId="77777777" w:rsidR="00A428BA" w:rsidRDefault="00A428B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003CF" w14:textId="77777777" w:rsidR="00A40B1F" w:rsidRDefault="00A40B1F">
    <w:pPr>
      <w:pStyle w:val="Fuzeile"/>
      <w:rPr>
        <w:color w:val="3F89BF"/>
        <w:u w:color="3F89BF"/>
      </w:rPr>
    </w:pPr>
  </w:p>
  <w:p w14:paraId="5ACF09E5" w14:textId="77777777" w:rsidR="00A40B1F" w:rsidRDefault="00A40B1F">
    <w:pPr>
      <w:pStyle w:val="Formatvorlage1"/>
      <w:rPr>
        <w:rFonts w:ascii="Arial" w:eastAsia="Arial" w:hAnsi="Arial" w:cs="Arial"/>
        <w:sz w:val="16"/>
        <w:szCs w:val="16"/>
      </w:rPr>
    </w:pPr>
  </w:p>
  <w:p w14:paraId="53BB6D08" w14:textId="2DE8DC5E" w:rsidR="00A40B1F" w:rsidRDefault="001D529A">
    <w:pPr>
      <w:pStyle w:val="Kopfzeile"/>
      <w:tabs>
        <w:tab w:val="clear" w:pos="9072"/>
        <w:tab w:val="left" w:pos="8934"/>
      </w:tabs>
    </w:pPr>
    <w:r>
      <w:rPr>
        <w:rFonts w:ascii="Arial" w:eastAsia="Arial" w:hAnsi="Arial" w:cs="Arial"/>
        <w:color w:val="3F89BF"/>
        <w:sz w:val="16"/>
        <w:szCs w:val="16"/>
        <w:u w:color="3F89BF"/>
      </w:rPr>
      <w:fldChar w:fldCharType="begin"/>
    </w:r>
    <w:r>
      <w:rPr>
        <w:rFonts w:ascii="Arial" w:eastAsia="Arial" w:hAnsi="Arial" w:cs="Arial"/>
        <w:color w:val="3F89BF"/>
        <w:sz w:val="16"/>
        <w:szCs w:val="16"/>
        <w:u w:color="3F89BF"/>
      </w:rPr>
      <w:instrText xml:space="preserve"> PAGE </w:instrText>
    </w:r>
    <w:r>
      <w:rPr>
        <w:rFonts w:ascii="Arial" w:eastAsia="Arial" w:hAnsi="Arial" w:cs="Arial"/>
        <w:color w:val="3F89BF"/>
        <w:sz w:val="16"/>
        <w:szCs w:val="16"/>
        <w:u w:color="3F89BF"/>
      </w:rPr>
      <w:fldChar w:fldCharType="separate"/>
    </w:r>
    <w:r>
      <w:rPr>
        <w:rFonts w:ascii="Arial" w:eastAsia="Arial" w:hAnsi="Arial" w:cs="Arial"/>
        <w:color w:val="3F89BF"/>
        <w:sz w:val="16"/>
        <w:szCs w:val="16"/>
        <w:u w:color="3F89BF"/>
      </w:rPr>
      <w:t>2</w:t>
    </w:r>
    <w:r>
      <w:rPr>
        <w:rFonts w:ascii="Arial" w:eastAsia="Arial" w:hAnsi="Arial" w:cs="Arial"/>
        <w:color w:val="3F89BF"/>
        <w:sz w:val="16"/>
        <w:szCs w:val="16"/>
        <w:u w:color="3F89BF"/>
      </w:rPr>
      <w:fldChar w:fldCharType="end"/>
    </w:r>
    <w:r>
      <w:rPr>
        <w:rFonts w:ascii="Arial" w:hAnsi="Arial"/>
        <w:color w:val="3F89BF"/>
        <w:sz w:val="16"/>
        <w:szCs w:val="16"/>
        <w:u w:color="3F89BF"/>
      </w:rPr>
      <w:t xml:space="preserve"> </w:t>
    </w:r>
    <w:r>
      <w:rPr>
        <w:rFonts w:ascii="Arial" w:hAnsi="Arial"/>
        <w:sz w:val="16"/>
        <w:szCs w:val="16"/>
      </w:rPr>
      <w:t xml:space="preserve">    </w:t>
    </w:r>
    <w:r w:rsidR="00B011F9" w:rsidRPr="00B011F9">
      <w:rPr>
        <w:rFonts w:ascii="Arial" w:eastAsia="Calibri" w:hAnsi="Arial" w:cs="Calibri"/>
        <w:color w:val="3F89BF"/>
        <w:sz w:val="16"/>
        <w:szCs w:val="16"/>
        <w:u w:color="3F89BF"/>
      </w:rPr>
      <w:t xml:space="preserve">PRESSE-INFORMATION - </w:t>
    </w:r>
    <w:r w:rsidR="00B011F9" w:rsidRPr="00B011F9">
      <w:rPr>
        <w:rFonts w:ascii="Arial" w:eastAsia="Calibri" w:hAnsi="Arial" w:cs="Calibri"/>
        <w:color w:val="3F89BF"/>
        <w:sz w:val="16"/>
        <w:szCs w:val="16"/>
        <w:u w:color="3F89BF"/>
      </w:rPr>
      <w:fldChar w:fldCharType="begin"/>
    </w:r>
    <w:r w:rsidR="00B011F9" w:rsidRPr="00B011F9">
      <w:rPr>
        <w:rFonts w:ascii="Arial" w:eastAsia="Calibri" w:hAnsi="Arial" w:cs="Calibri"/>
        <w:color w:val="3F89BF"/>
        <w:sz w:val="16"/>
        <w:szCs w:val="16"/>
        <w:u w:color="3F89BF"/>
      </w:rPr>
      <w:instrText xml:space="preserve"> DATE \@ "dd.MM.yy" </w:instrText>
    </w:r>
    <w:r w:rsidR="00B011F9" w:rsidRPr="00B011F9">
      <w:rPr>
        <w:rFonts w:ascii="Arial" w:eastAsia="Calibri" w:hAnsi="Arial" w:cs="Calibri"/>
        <w:color w:val="3F89BF"/>
        <w:sz w:val="16"/>
        <w:szCs w:val="16"/>
        <w:u w:color="3F89BF"/>
      </w:rPr>
      <w:fldChar w:fldCharType="separate"/>
    </w:r>
    <w:r w:rsidR="00B011F9" w:rsidRPr="00B011F9">
      <w:rPr>
        <w:rFonts w:ascii="Arial" w:eastAsia="Calibri" w:hAnsi="Arial" w:cs="Calibri"/>
        <w:color w:val="3F89BF"/>
        <w:sz w:val="16"/>
        <w:szCs w:val="16"/>
        <w:u w:color="3F89BF"/>
      </w:rPr>
      <w:t>28.08.24</w:t>
    </w:r>
    <w:r w:rsidR="00B011F9" w:rsidRPr="00B011F9">
      <w:rPr>
        <w:rFonts w:ascii="Arial" w:eastAsia="Calibri" w:hAnsi="Arial" w:cs="Calibri"/>
        <w:color w:val="3F89BF"/>
        <w:sz w:val="16"/>
        <w:szCs w:val="16"/>
        <w:u w:color="3F89B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C5679" w14:textId="3CA7D3BF" w:rsidR="00A40B1F" w:rsidRDefault="001D529A">
    <w:pPr>
      <w:pStyle w:val="Formatvorlage1"/>
    </w:pPr>
    <w:r>
      <w:rPr>
        <w:rFonts w:ascii="Arial" w:eastAsia="Arial" w:hAnsi="Arial" w:cs="Arial"/>
        <w:sz w:val="16"/>
        <w:szCs w:val="16"/>
      </w:rPr>
      <w:fldChar w:fldCharType="begin"/>
    </w:r>
    <w:r>
      <w:rPr>
        <w:rFonts w:ascii="Arial" w:eastAsia="Arial" w:hAnsi="Arial" w:cs="Arial"/>
        <w:sz w:val="16"/>
        <w:szCs w:val="16"/>
      </w:rPr>
      <w:instrText xml:space="preserve"> PAGE </w:instrText>
    </w:r>
    <w:r>
      <w:rPr>
        <w:rFonts w:ascii="Arial" w:eastAsia="Arial" w:hAnsi="Arial" w:cs="Arial"/>
        <w:sz w:val="16"/>
        <w:szCs w:val="16"/>
      </w:rPr>
      <w:fldChar w:fldCharType="separate"/>
    </w:r>
    <w:r>
      <w:rPr>
        <w:rFonts w:ascii="Arial" w:eastAsia="Arial" w:hAnsi="Arial" w:cs="Arial"/>
        <w:sz w:val="16"/>
        <w:szCs w:val="16"/>
      </w:rPr>
      <w:t>1</w:t>
    </w:r>
    <w:r>
      <w:rPr>
        <w:rFonts w:ascii="Arial" w:eastAsia="Arial" w:hAnsi="Arial" w:cs="Arial"/>
        <w:sz w:val="16"/>
        <w:szCs w:val="16"/>
      </w:rPr>
      <w:fldChar w:fldCharType="end"/>
    </w:r>
    <w:r>
      <w:rPr>
        <w:rFonts w:ascii="Arial" w:hAnsi="Arial"/>
        <w:sz w:val="16"/>
        <w:szCs w:val="16"/>
      </w:rPr>
      <w:t xml:space="preserve">     PRESSE-INFORMATION - </w:t>
    </w:r>
    <w:r>
      <w:rPr>
        <w:rFonts w:ascii="Arial" w:eastAsia="Arial" w:hAnsi="Arial" w:cs="Arial"/>
        <w:sz w:val="16"/>
        <w:szCs w:val="16"/>
      </w:rPr>
      <w:fldChar w:fldCharType="begin"/>
    </w:r>
    <w:r>
      <w:rPr>
        <w:rFonts w:ascii="Arial" w:eastAsia="Arial" w:hAnsi="Arial" w:cs="Arial"/>
        <w:sz w:val="16"/>
        <w:szCs w:val="16"/>
      </w:rPr>
      <w:instrText xml:space="preserve"> DATE \@ "dd.MM.yy" </w:instrText>
    </w:r>
    <w:r>
      <w:rPr>
        <w:rFonts w:ascii="Arial" w:eastAsia="Arial" w:hAnsi="Arial" w:cs="Arial"/>
        <w:sz w:val="16"/>
        <w:szCs w:val="16"/>
      </w:rPr>
      <w:fldChar w:fldCharType="separate"/>
    </w:r>
    <w:r w:rsidR="00366EFD">
      <w:rPr>
        <w:rFonts w:ascii="Arial" w:eastAsia="Arial" w:hAnsi="Arial" w:cs="Arial"/>
        <w:noProof/>
        <w:sz w:val="16"/>
        <w:szCs w:val="16"/>
      </w:rPr>
      <w:t>28.08.24</w:t>
    </w:r>
    <w:r>
      <w:rPr>
        <w:rFonts w:ascii="Arial" w:eastAsia="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381E49" w14:textId="77777777" w:rsidR="001D529A" w:rsidRDefault="001D529A">
      <w:pPr>
        <w:spacing w:after="0" w:line="240" w:lineRule="auto"/>
      </w:pPr>
      <w:r>
        <w:separator/>
      </w:r>
    </w:p>
  </w:footnote>
  <w:footnote w:type="continuationSeparator" w:id="0">
    <w:p w14:paraId="12DFCE67" w14:textId="77777777" w:rsidR="001D529A" w:rsidRDefault="001D5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A3ABCD" w14:textId="77777777" w:rsidR="00A428BA" w:rsidRDefault="00A428B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5596F" w14:textId="77777777" w:rsidR="00B011F9" w:rsidRDefault="00B011F9" w:rsidP="00B011F9">
    <w:pPr>
      <w:pStyle w:val="Kopfzeile"/>
    </w:pPr>
    <w:r>
      <w:rPr>
        <w:noProof/>
      </w:rPr>
      <w:drawing>
        <wp:anchor distT="152400" distB="152400" distL="152400" distR="152400" simplePos="0" relativeHeight="251660288" behindDoc="1" locked="0" layoutInCell="1" allowOverlap="1" wp14:anchorId="5BF4AD45" wp14:editId="54A827E0">
          <wp:simplePos x="0" y="0"/>
          <wp:positionH relativeFrom="page">
            <wp:posOffset>5871209</wp:posOffset>
          </wp:positionH>
          <wp:positionV relativeFrom="page">
            <wp:posOffset>9749155</wp:posOffset>
          </wp:positionV>
          <wp:extent cx="1036320" cy="358141"/>
          <wp:effectExtent l="0" t="0" r="0" b="0"/>
          <wp:wrapNone/>
          <wp:docPr id="309444047" name="officeArt object" descr="Hobby_Logo_Claim_Blau_RGB.jpg"/>
          <wp:cNvGraphicFramePr/>
          <a:graphic xmlns:a="http://schemas.openxmlformats.org/drawingml/2006/main">
            <a:graphicData uri="http://schemas.openxmlformats.org/drawingml/2006/picture">
              <pic:pic xmlns:pic="http://schemas.openxmlformats.org/drawingml/2006/picture">
                <pic:nvPicPr>
                  <pic:cNvPr id="1073741826" name="Hobby_Logo_Claim_Blau_RGB.jpg" descr="Hobby_Logo_Claim_Blau_RGB.jpg"/>
                  <pic:cNvPicPr>
                    <a:picLocks noChangeAspect="1"/>
                  </pic:cNvPicPr>
                </pic:nvPicPr>
                <pic:blipFill>
                  <a:blip r:embed="rId1"/>
                  <a:stretch>
                    <a:fillRect/>
                  </a:stretch>
                </pic:blipFill>
                <pic:spPr>
                  <a:xfrm>
                    <a:off x="0" y="0"/>
                    <a:ext cx="1036320" cy="358141"/>
                  </a:xfrm>
                  <a:prstGeom prst="rect">
                    <a:avLst/>
                  </a:prstGeom>
                  <a:ln w="12700" cap="flat">
                    <a:noFill/>
                    <a:miter lim="400000"/>
                  </a:ln>
                  <a:effectLst/>
                </pic:spPr>
              </pic:pic>
            </a:graphicData>
          </a:graphic>
        </wp:anchor>
      </w:drawing>
    </w:r>
    <w:r>
      <w:rPr>
        <w:rFonts w:ascii="Arial" w:hAnsi="Arial"/>
        <w:color w:val="3F89BF"/>
        <w:sz w:val="16"/>
        <w:szCs w:val="16"/>
        <w:u w:color="3F89BF"/>
      </w:rPr>
      <w:t>PRESSEMITTEILUNG: BEACHY</w:t>
    </w:r>
  </w:p>
  <w:p w14:paraId="3A39A0F2" w14:textId="30221B12" w:rsidR="00A40B1F" w:rsidRPr="00B011F9" w:rsidRDefault="00A40B1F" w:rsidP="00B011F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ACDF87" w14:textId="0459F560" w:rsidR="00A40B1F" w:rsidRDefault="001D529A">
    <w:pPr>
      <w:pStyle w:val="Kopfzeile"/>
    </w:pPr>
    <w:r>
      <w:rPr>
        <w:noProof/>
      </w:rPr>
      <w:drawing>
        <wp:anchor distT="152400" distB="152400" distL="152400" distR="152400" simplePos="0" relativeHeight="251658240" behindDoc="1" locked="0" layoutInCell="1" allowOverlap="1" wp14:anchorId="5F28D590" wp14:editId="3C95EDDF">
          <wp:simplePos x="0" y="0"/>
          <wp:positionH relativeFrom="page">
            <wp:posOffset>5871209</wp:posOffset>
          </wp:positionH>
          <wp:positionV relativeFrom="page">
            <wp:posOffset>9749155</wp:posOffset>
          </wp:positionV>
          <wp:extent cx="1036320" cy="358141"/>
          <wp:effectExtent l="0" t="0" r="0" b="0"/>
          <wp:wrapNone/>
          <wp:docPr id="1073741826" name="officeArt object" descr="Hobby_Logo_Claim_Blau_RGB.jpg"/>
          <wp:cNvGraphicFramePr/>
          <a:graphic xmlns:a="http://schemas.openxmlformats.org/drawingml/2006/main">
            <a:graphicData uri="http://schemas.openxmlformats.org/drawingml/2006/picture">
              <pic:pic xmlns:pic="http://schemas.openxmlformats.org/drawingml/2006/picture">
                <pic:nvPicPr>
                  <pic:cNvPr id="1073741826" name="Hobby_Logo_Claim_Blau_RGB.jpg" descr="Hobby_Logo_Claim_Blau_RGB.jpg"/>
                  <pic:cNvPicPr>
                    <a:picLocks noChangeAspect="1"/>
                  </pic:cNvPicPr>
                </pic:nvPicPr>
                <pic:blipFill>
                  <a:blip r:embed="rId1"/>
                  <a:stretch>
                    <a:fillRect/>
                  </a:stretch>
                </pic:blipFill>
                <pic:spPr>
                  <a:xfrm>
                    <a:off x="0" y="0"/>
                    <a:ext cx="1036320" cy="358141"/>
                  </a:xfrm>
                  <a:prstGeom prst="rect">
                    <a:avLst/>
                  </a:prstGeom>
                  <a:ln w="12700" cap="flat">
                    <a:noFill/>
                    <a:miter lim="400000"/>
                  </a:ln>
                  <a:effectLst/>
                </pic:spPr>
              </pic:pic>
            </a:graphicData>
          </a:graphic>
        </wp:anchor>
      </w:drawing>
    </w:r>
    <w:r>
      <w:rPr>
        <w:rFonts w:ascii="Arial" w:hAnsi="Arial"/>
        <w:color w:val="3F89BF"/>
        <w:sz w:val="16"/>
        <w:szCs w:val="16"/>
        <w:u w:color="3F89BF"/>
      </w:rPr>
      <w:t>PRESSEMITTEILUNG</w:t>
    </w:r>
    <w:r w:rsidR="00A428BA">
      <w:rPr>
        <w:rFonts w:ascii="Arial" w:hAnsi="Arial"/>
        <w:color w:val="3F89BF"/>
        <w:sz w:val="16"/>
        <w:szCs w:val="16"/>
        <w:u w:color="3F89BF"/>
      </w:rPr>
      <w:t>: BEACHY</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0B1F"/>
    <w:rsid w:val="001D529A"/>
    <w:rsid w:val="00366EFD"/>
    <w:rsid w:val="003D532C"/>
    <w:rsid w:val="007105A3"/>
    <w:rsid w:val="00A40B1F"/>
    <w:rsid w:val="00A428BA"/>
    <w:rsid w:val="00B011F9"/>
    <w:rsid w:val="00CB19FE"/>
    <w:rsid w:val="00DD359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E327E"/>
  <w15:docId w15:val="{7A4120A3-E5CC-4EA2-BB0F-8B49E8273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259" w:lineRule="auto"/>
    </w:pPr>
    <w:rPr>
      <w:rFonts w:ascii="Calibri" w:hAnsi="Calibri" w:cs="Arial Unicode MS"/>
      <w:color w:val="000000"/>
      <w:sz w:val="22"/>
      <w:szCs w:val="22"/>
      <w:u w:color="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fzeile">
    <w:name w:val="header"/>
    <w:link w:val="KopfzeileZchn"/>
    <w:pPr>
      <w:tabs>
        <w:tab w:val="center" w:pos="4536"/>
        <w:tab w:val="right" w:pos="9072"/>
      </w:tabs>
    </w:pPr>
    <w:rPr>
      <w:rFonts w:ascii="Calibri" w:hAnsi="Calibri" w:cs="Arial Unicode MS"/>
      <w:color w:val="000000"/>
      <w:sz w:val="22"/>
      <w:szCs w:val="22"/>
      <w:u w:color="000000"/>
    </w:rPr>
  </w:style>
  <w:style w:type="paragraph" w:styleId="Fuzeile">
    <w:name w:val="footer"/>
    <w:pPr>
      <w:tabs>
        <w:tab w:val="center" w:pos="4536"/>
        <w:tab w:val="right" w:pos="9072"/>
      </w:tabs>
    </w:pPr>
    <w:rPr>
      <w:rFonts w:ascii="Calibri" w:eastAsia="Calibri" w:hAnsi="Calibri" w:cs="Calibri"/>
      <w:color w:val="000000"/>
      <w:sz w:val="22"/>
      <w:szCs w:val="22"/>
      <w:u w:color="000000"/>
    </w:rPr>
  </w:style>
  <w:style w:type="paragraph" w:customStyle="1" w:styleId="Formatvorlage1">
    <w:name w:val="Formatvorlage1"/>
    <w:pPr>
      <w:tabs>
        <w:tab w:val="center" w:pos="4536"/>
        <w:tab w:val="right" w:pos="9072"/>
      </w:tabs>
    </w:pPr>
    <w:rPr>
      <w:rFonts w:ascii="Calibri" w:eastAsia="Calibri" w:hAnsi="Calibri" w:cs="Calibri"/>
      <w:color w:val="3F89BF"/>
      <w:sz w:val="22"/>
      <w:szCs w:val="22"/>
      <w:u w:color="3F89BF"/>
    </w:rPr>
  </w:style>
  <w:style w:type="paragraph" w:customStyle="1" w:styleId="csc-p">
    <w:name w:val="csc-p"/>
    <w:pPr>
      <w:spacing w:before="100" w:after="100"/>
    </w:pPr>
    <w:rPr>
      <w:rFonts w:cs="Arial Unicode MS"/>
      <w:color w:val="000000"/>
      <w:sz w:val="24"/>
      <w:szCs w:val="24"/>
      <w:u w:color="000000"/>
    </w:rPr>
  </w:style>
  <w:style w:type="character" w:customStyle="1" w:styleId="Link">
    <w:name w:val="Link"/>
    <w:rPr>
      <w:color w:val="0563C1"/>
      <w:u w:val="single" w:color="0563C1"/>
      <w:lang w:val="de-DE"/>
    </w:rPr>
  </w:style>
  <w:style w:type="character" w:customStyle="1" w:styleId="Hyperlink0">
    <w:name w:val="Hyperlink.0"/>
    <w:basedOn w:val="Link"/>
    <w:rPr>
      <w:rFonts w:ascii="Arial" w:eastAsia="Arial" w:hAnsi="Arial" w:cs="Arial"/>
      <w:color w:val="0563C1"/>
      <w:sz w:val="22"/>
      <w:szCs w:val="22"/>
      <w:u w:val="single" w:color="0563C1"/>
      <w:lang w:val="de-DE"/>
    </w:rPr>
  </w:style>
  <w:style w:type="character" w:styleId="NichtaufgelsteErwhnung">
    <w:name w:val="Unresolved Mention"/>
    <w:basedOn w:val="Absatz-Standardschriftart"/>
    <w:uiPriority w:val="99"/>
    <w:semiHidden/>
    <w:unhideWhenUsed/>
    <w:rsid w:val="00CB19FE"/>
    <w:rPr>
      <w:color w:val="605E5C"/>
      <w:shd w:val="clear" w:color="auto" w:fill="E1DFDD"/>
    </w:rPr>
  </w:style>
  <w:style w:type="character" w:customStyle="1" w:styleId="KopfzeileZchn">
    <w:name w:val="Kopfzeile Zchn"/>
    <w:basedOn w:val="Absatz-Standardschriftart"/>
    <w:link w:val="Kopfzeile"/>
    <w:rsid w:val="00B011F9"/>
    <w:rPr>
      <w:rFonts w:ascii="Calibri" w:hAnsi="Calibri" w:cs="Arial Unicode MS"/>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mediaportal.hobby-caravan.de/" TargetMode="External"/><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mailto:presse@hobby-caravan.de"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hobby-caravan.de/" TargetMode="External"/><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375</Words>
  <Characters>2366</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Laura Arndt</cp:lastModifiedBy>
  <cp:revision>5</cp:revision>
  <cp:lastPrinted>2024-08-27T10:28:00Z</cp:lastPrinted>
  <dcterms:created xsi:type="dcterms:W3CDTF">2024-08-27T10:13:00Z</dcterms:created>
  <dcterms:modified xsi:type="dcterms:W3CDTF">2024-08-28T08:39:00Z</dcterms:modified>
</cp:coreProperties>
</file>