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F2EAC" w14:textId="77777777" w:rsidR="00E765BD" w:rsidRPr="00347FDD" w:rsidRDefault="00E73924">
      <w:pPr>
        <w:pStyle w:val="csc-p"/>
        <w:spacing w:before="0" w:after="0" w:line="360" w:lineRule="auto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r w:rsidRPr="00347FDD">
        <w:rPr>
          <w:rFonts w:ascii="Arial" w:hAnsi="Arial"/>
          <w:b/>
          <w:bCs/>
          <w:color w:val="3F89BF"/>
          <w:sz w:val="32"/>
          <w:szCs w:val="30"/>
          <w:u w:color="3F89BF"/>
        </w:rPr>
        <w:t>THE BEACHY: MORE COLOUR, MORE FREEDOM</w:t>
      </w:r>
    </w:p>
    <w:p w14:paraId="775ED705" w14:textId="77777777" w:rsidR="00347FDD" w:rsidRPr="00347FDD" w:rsidRDefault="00347FDD">
      <w:pPr>
        <w:pStyle w:val="csc-p"/>
        <w:spacing w:before="0"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7DDEF0A9" w14:textId="03065EA7" w:rsidR="00125998" w:rsidRDefault="00E73924">
      <w:pPr>
        <w:pStyle w:val="csc-p"/>
        <w:spacing w:before="0" w:after="0" w:line="360" w:lineRule="auto"/>
        <w:rPr>
          <w:rFonts w:ascii="Arial" w:eastAsia="Arial" w:hAnsi="Arial" w:cs="Arial"/>
          <w:b/>
          <w:bCs/>
          <w:sz w:val="22"/>
          <w:szCs w:val="22"/>
        </w:rPr>
      </w:pPr>
      <w:r w:rsidRPr="00347FDD">
        <w:rPr>
          <w:rFonts w:ascii="Calibri" w:hAnsi="Calibri" w:cs="Calibri"/>
          <w:b/>
          <w:bCs/>
          <w:sz w:val="22"/>
          <w:szCs w:val="22"/>
        </w:rPr>
        <w:t xml:space="preserve">Fockbek, 28 August 2024.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Hobby’s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BEACHY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series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has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been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a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hit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years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turning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heads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at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beaches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lakes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campsites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alike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.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Now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this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lightweight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caravan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is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available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in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four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vibrant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new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colours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that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will bring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even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more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joy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every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journey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. Plus, all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three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BEACHY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models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have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been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upgraded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are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now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fully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equipped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off-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grid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b/>
          <w:bCs/>
          <w:sz w:val="22"/>
          <w:szCs w:val="22"/>
        </w:rPr>
        <w:t>camping</w:t>
      </w:r>
      <w:proofErr w:type="spellEnd"/>
      <w:r w:rsidRPr="00347FDD">
        <w:rPr>
          <w:rFonts w:ascii="Calibri" w:hAnsi="Calibri" w:cs="Calibri"/>
          <w:b/>
          <w:bCs/>
          <w:sz w:val="22"/>
          <w:szCs w:val="22"/>
        </w:rPr>
        <w:t>.</w:t>
      </w:r>
      <w:r w:rsidR="00347FDD">
        <w:rPr>
          <w:rFonts w:ascii="Calibri Light" w:eastAsia="Calibri Light" w:hAnsi="Calibri Light" w:cs="Calibri Light"/>
          <w:noProof/>
        </w:rPr>
        <w:drawing>
          <wp:anchor distT="152400" distB="152400" distL="152400" distR="152400" simplePos="0" relativeHeight="251672576" behindDoc="0" locked="0" layoutInCell="1" allowOverlap="1" wp14:anchorId="4D34F54E" wp14:editId="03B39286">
            <wp:simplePos x="0" y="0"/>
            <wp:positionH relativeFrom="margin">
              <wp:posOffset>0</wp:posOffset>
            </wp:positionH>
            <wp:positionV relativeFrom="line">
              <wp:posOffset>387985</wp:posOffset>
            </wp:positionV>
            <wp:extent cx="5990591" cy="3992036"/>
            <wp:effectExtent l="0" t="0" r="0" b="0"/>
            <wp:wrapTopAndBottom distT="152400" distB="152400"/>
            <wp:docPr id="973425950" name="officeArt object" descr="Ein Bild, das Im Haus, Mobiliar, Wand, Kleidung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Ein Bild, das Im Haus, Mobiliar, Wand, Kleidung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5990591" cy="3992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13FC48" w14:textId="77777777" w:rsidR="00347FDD" w:rsidRDefault="00347FDD">
      <w:pPr>
        <w:spacing w:after="0" w:line="360" w:lineRule="auto"/>
        <w:rPr>
          <w:rFonts w:ascii="Arial" w:hAnsi="Arial"/>
          <w:b/>
          <w:bCs/>
          <w:color w:val="3F89BF"/>
          <w:sz w:val="26"/>
          <w:szCs w:val="26"/>
          <w:u w:color="3F89BF"/>
        </w:rPr>
      </w:pPr>
    </w:p>
    <w:p w14:paraId="75DA5CEA" w14:textId="77777777" w:rsidR="00347FDD" w:rsidRDefault="00347FDD">
      <w:pPr>
        <w:pStyle w:val="csc-p"/>
        <w:spacing w:line="360" w:lineRule="auto"/>
        <w:rPr>
          <w:rFonts w:ascii="Arial" w:hAnsi="Arial"/>
          <w:b/>
          <w:bCs/>
          <w:color w:val="3F89BF"/>
          <w:sz w:val="26"/>
          <w:szCs w:val="26"/>
          <w:u w:color="3F89BF"/>
        </w:rPr>
      </w:pPr>
      <w:r w:rsidRPr="00347FDD">
        <w:rPr>
          <w:rFonts w:ascii="Arial" w:hAnsi="Arial"/>
          <w:b/>
          <w:bCs/>
          <w:color w:val="3F89BF"/>
          <w:sz w:val="26"/>
          <w:szCs w:val="26"/>
          <w:u w:color="3F89BF"/>
        </w:rPr>
        <w:t>UNIQUELY BEACHY: AT HOME BY THE WATER</w:t>
      </w:r>
    </w:p>
    <w:p w14:paraId="66B11B92" w14:textId="3860D50E" w:rsidR="00E765BD" w:rsidRPr="00347FDD" w:rsidRDefault="00E73924">
      <w:pPr>
        <w:pStyle w:val="csc-p"/>
        <w:spacing w:line="360" w:lineRule="auto"/>
        <w:rPr>
          <w:rFonts w:ascii="Calibri" w:eastAsia="Arial" w:hAnsi="Calibri" w:cs="Calibri"/>
          <w:sz w:val="22"/>
          <w:szCs w:val="22"/>
        </w:rPr>
      </w:pPr>
      <w:r w:rsidRPr="00347FDD">
        <w:rPr>
          <w:rFonts w:ascii="Calibri" w:hAnsi="Calibri" w:cs="Calibri"/>
          <w:sz w:val="22"/>
          <w:szCs w:val="22"/>
        </w:rPr>
        <w:t xml:space="preserve">The </w:t>
      </w:r>
      <w:proofErr w:type="spellStart"/>
      <w:r w:rsidRPr="00347FDD">
        <w:rPr>
          <w:rFonts w:ascii="Calibri" w:hAnsi="Calibri" w:cs="Calibri"/>
          <w:sz w:val="22"/>
          <w:szCs w:val="22"/>
        </w:rPr>
        <w:t>three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popular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layouts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BEACHY 360, BEACHY 420 and BEACHY 450 </w:t>
      </w:r>
      <w:proofErr w:type="spellStart"/>
      <w:r w:rsidRPr="00347FDD">
        <w:rPr>
          <w:rFonts w:ascii="Calibri" w:hAnsi="Calibri" w:cs="Calibri"/>
          <w:sz w:val="22"/>
          <w:szCs w:val="22"/>
        </w:rPr>
        <w:t>now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boast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347FDD">
        <w:rPr>
          <w:rFonts w:ascii="Calibri" w:hAnsi="Calibri" w:cs="Calibri"/>
          <w:sz w:val="22"/>
          <w:szCs w:val="22"/>
        </w:rPr>
        <w:t>new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sz w:val="22"/>
          <w:szCs w:val="22"/>
        </w:rPr>
        <w:t>even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more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distinctive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exterior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design. </w:t>
      </w:r>
      <w:proofErr w:type="spellStart"/>
      <w:r w:rsidRPr="00347FDD">
        <w:rPr>
          <w:rFonts w:ascii="Calibri" w:hAnsi="Calibri" w:cs="Calibri"/>
          <w:sz w:val="22"/>
          <w:szCs w:val="22"/>
        </w:rPr>
        <w:t>While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maintaining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beloved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beach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vibe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series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now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introduces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four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new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trendy </w:t>
      </w:r>
      <w:proofErr w:type="spellStart"/>
      <w:r w:rsidRPr="00347FDD">
        <w:rPr>
          <w:rFonts w:ascii="Calibri" w:hAnsi="Calibri" w:cs="Calibri"/>
          <w:sz w:val="22"/>
          <w:szCs w:val="22"/>
        </w:rPr>
        <w:t>colours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47FDD">
        <w:rPr>
          <w:rFonts w:ascii="Calibri" w:hAnsi="Calibri" w:cs="Calibri"/>
          <w:sz w:val="22"/>
          <w:szCs w:val="22"/>
        </w:rPr>
        <w:t>Those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who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love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maritime </w:t>
      </w:r>
      <w:proofErr w:type="spellStart"/>
      <w:r w:rsidRPr="00347FDD">
        <w:rPr>
          <w:rFonts w:ascii="Calibri" w:hAnsi="Calibri" w:cs="Calibri"/>
          <w:sz w:val="22"/>
          <w:szCs w:val="22"/>
        </w:rPr>
        <w:t>vibe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can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now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pair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new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“Ocean Blue” </w:t>
      </w:r>
      <w:proofErr w:type="spellStart"/>
      <w:r w:rsidRPr="00347FDD">
        <w:rPr>
          <w:rFonts w:ascii="Calibri" w:hAnsi="Calibri" w:cs="Calibri"/>
          <w:sz w:val="22"/>
          <w:szCs w:val="22"/>
        </w:rPr>
        <w:t>with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sand-</w:t>
      </w:r>
      <w:proofErr w:type="spellStart"/>
      <w:r w:rsidRPr="00347FDD">
        <w:rPr>
          <w:rFonts w:ascii="Calibri" w:hAnsi="Calibri" w:cs="Calibri"/>
          <w:sz w:val="22"/>
          <w:szCs w:val="22"/>
        </w:rPr>
        <w:t>coloured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BEACHY. </w:t>
      </w:r>
      <w:proofErr w:type="spellStart"/>
      <w:r w:rsidRPr="00347FDD">
        <w:rPr>
          <w:rFonts w:ascii="Calibri" w:hAnsi="Calibri" w:cs="Calibri"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anyone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yearning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to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feel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warmth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of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summer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even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before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hit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road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“Sun Yellow” </w:t>
      </w:r>
      <w:proofErr w:type="spellStart"/>
      <w:r w:rsidRPr="00347FDD">
        <w:rPr>
          <w:rFonts w:ascii="Calibri" w:hAnsi="Calibri" w:cs="Calibri"/>
          <w:sz w:val="22"/>
          <w:szCs w:val="22"/>
        </w:rPr>
        <w:t>is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perfect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exterior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choice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And </w:t>
      </w:r>
      <w:proofErr w:type="spellStart"/>
      <w:r w:rsidRPr="00347FDD">
        <w:rPr>
          <w:rFonts w:ascii="Calibri" w:hAnsi="Calibri" w:cs="Calibri"/>
          <w:sz w:val="22"/>
          <w:szCs w:val="22"/>
        </w:rPr>
        <w:t>if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you’re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after </w:t>
      </w:r>
      <w:proofErr w:type="spellStart"/>
      <w:r w:rsidRPr="00347FDD">
        <w:rPr>
          <w:rFonts w:ascii="Calibri" w:hAnsi="Calibri" w:cs="Calibri"/>
          <w:sz w:val="22"/>
          <w:szCs w:val="22"/>
        </w:rPr>
        <w:t>something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more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stylish, “Pink” </w:t>
      </w:r>
      <w:proofErr w:type="spellStart"/>
      <w:r w:rsidRPr="00347FDD">
        <w:rPr>
          <w:rFonts w:ascii="Calibri" w:hAnsi="Calibri" w:cs="Calibri"/>
          <w:sz w:val="22"/>
          <w:szCs w:val="22"/>
        </w:rPr>
        <w:t>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“</w:t>
      </w:r>
      <w:proofErr w:type="spellStart"/>
      <w:r w:rsidRPr="00347FDD">
        <w:rPr>
          <w:rFonts w:ascii="Calibri" w:hAnsi="Calibri" w:cs="Calibri"/>
          <w:sz w:val="22"/>
          <w:szCs w:val="22"/>
        </w:rPr>
        <w:t>Lavender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” will </w:t>
      </w:r>
      <w:proofErr w:type="spellStart"/>
      <w:r w:rsidRPr="00347FDD">
        <w:rPr>
          <w:rFonts w:ascii="Calibri" w:hAnsi="Calibri" w:cs="Calibri"/>
          <w:sz w:val="22"/>
          <w:szCs w:val="22"/>
        </w:rPr>
        <w:t>surely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make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347FDD">
        <w:rPr>
          <w:rFonts w:ascii="Calibri" w:hAnsi="Calibri" w:cs="Calibri"/>
          <w:sz w:val="22"/>
          <w:szCs w:val="22"/>
        </w:rPr>
        <w:t>statement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With </w:t>
      </w:r>
      <w:proofErr w:type="spellStart"/>
      <w:r w:rsidRPr="00347FDD">
        <w:rPr>
          <w:rFonts w:ascii="Calibri" w:hAnsi="Calibri" w:cs="Calibri"/>
          <w:sz w:val="22"/>
          <w:szCs w:val="22"/>
        </w:rPr>
        <w:t>these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beautiful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new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colours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BEACHY </w:t>
      </w:r>
      <w:proofErr w:type="spellStart"/>
      <w:r w:rsidRPr="00347FDD">
        <w:rPr>
          <w:rFonts w:ascii="Calibri" w:hAnsi="Calibri" w:cs="Calibri"/>
          <w:sz w:val="22"/>
          <w:szCs w:val="22"/>
        </w:rPr>
        <w:t>is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guaranteed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to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spread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good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vibes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wherever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goes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</w:t>
      </w:r>
    </w:p>
    <w:p w14:paraId="337B97E4" w14:textId="77777777" w:rsidR="00E765BD" w:rsidRPr="00347FDD" w:rsidRDefault="00E73924">
      <w:pPr>
        <w:pStyle w:val="csc-p"/>
        <w:spacing w:line="360" w:lineRule="auto"/>
        <w:rPr>
          <w:rFonts w:ascii="Calibri" w:eastAsia="Arial" w:hAnsi="Calibri" w:cs="Calibri"/>
          <w:sz w:val="22"/>
          <w:szCs w:val="22"/>
        </w:rPr>
      </w:pPr>
      <w:r w:rsidRPr="00347FDD">
        <w:rPr>
          <w:rFonts w:ascii="Calibri" w:hAnsi="Calibri" w:cs="Calibri"/>
          <w:sz w:val="22"/>
          <w:szCs w:val="22"/>
        </w:rPr>
        <w:lastRenderedPageBreak/>
        <w:t xml:space="preserve">The </w:t>
      </w:r>
      <w:proofErr w:type="spellStart"/>
      <w:r w:rsidRPr="00347FDD">
        <w:rPr>
          <w:rFonts w:ascii="Calibri" w:hAnsi="Calibri" w:cs="Calibri"/>
          <w:sz w:val="22"/>
          <w:szCs w:val="22"/>
        </w:rPr>
        <w:t>dimensions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347FDD">
        <w:rPr>
          <w:rFonts w:ascii="Calibri" w:hAnsi="Calibri" w:cs="Calibri"/>
          <w:sz w:val="22"/>
          <w:szCs w:val="22"/>
        </w:rPr>
        <w:t>weight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of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three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BEACHY </w:t>
      </w:r>
      <w:proofErr w:type="spellStart"/>
      <w:r w:rsidRPr="00347FDD">
        <w:rPr>
          <w:rFonts w:ascii="Calibri" w:hAnsi="Calibri" w:cs="Calibri"/>
          <w:sz w:val="22"/>
          <w:szCs w:val="22"/>
        </w:rPr>
        <w:t>models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remain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unchanged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The </w:t>
      </w:r>
      <w:proofErr w:type="spellStart"/>
      <w:r w:rsidRPr="00347FDD">
        <w:rPr>
          <w:rFonts w:ascii="Calibri" w:hAnsi="Calibri" w:cs="Calibri"/>
          <w:sz w:val="22"/>
          <w:szCs w:val="22"/>
        </w:rPr>
        <w:t>numbers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after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model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name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indicate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caravan’s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body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length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47FDD">
        <w:rPr>
          <w:rFonts w:ascii="Calibri" w:hAnsi="Calibri" w:cs="Calibri"/>
          <w:sz w:val="22"/>
          <w:szCs w:val="22"/>
        </w:rPr>
        <w:t>centimetres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47FDD">
        <w:rPr>
          <w:rFonts w:ascii="Calibri" w:hAnsi="Calibri" w:cs="Calibri"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example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BEACHY 360 </w:t>
      </w:r>
      <w:proofErr w:type="spellStart"/>
      <w:r w:rsidRPr="00347FDD">
        <w:rPr>
          <w:rFonts w:ascii="Calibri" w:hAnsi="Calibri" w:cs="Calibri"/>
          <w:sz w:val="22"/>
          <w:szCs w:val="22"/>
        </w:rPr>
        <w:t>has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347FDD">
        <w:rPr>
          <w:rFonts w:ascii="Calibri" w:hAnsi="Calibri" w:cs="Calibri"/>
          <w:sz w:val="22"/>
          <w:szCs w:val="22"/>
        </w:rPr>
        <w:t>body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length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of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approximately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3.60 m. The </w:t>
      </w:r>
      <w:proofErr w:type="spellStart"/>
      <w:r w:rsidRPr="00347FDD">
        <w:rPr>
          <w:rFonts w:ascii="Calibri" w:hAnsi="Calibri" w:cs="Calibri"/>
          <w:sz w:val="22"/>
          <w:szCs w:val="22"/>
        </w:rPr>
        <w:t>technically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permissible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347FDD">
        <w:rPr>
          <w:rFonts w:ascii="Calibri" w:hAnsi="Calibri" w:cs="Calibri"/>
          <w:sz w:val="22"/>
          <w:szCs w:val="22"/>
        </w:rPr>
        <w:t>total laden</w:t>
      </w:r>
      <w:proofErr w:type="gram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mass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remains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between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900 kg and 1000 kg, </w:t>
      </w:r>
      <w:proofErr w:type="spellStart"/>
      <w:r w:rsidRPr="00347FDD">
        <w:rPr>
          <w:rFonts w:ascii="Calibri" w:hAnsi="Calibri" w:cs="Calibri"/>
          <w:sz w:val="22"/>
          <w:szCs w:val="22"/>
        </w:rPr>
        <w:t>ensuring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easy </w:t>
      </w:r>
      <w:proofErr w:type="spellStart"/>
      <w:r w:rsidRPr="00347FDD">
        <w:rPr>
          <w:rFonts w:ascii="Calibri" w:hAnsi="Calibri" w:cs="Calibri"/>
          <w:sz w:val="22"/>
          <w:szCs w:val="22"/>
        </w:rPr>
        <w:t>manoeuvrability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on </w:t>
      </w:r>
      <w:proofErr w:type="spellStart"/>
      <w:r w:rsidRPr="00347FDD">
        <w:rPr>
          <w:rFonts w:ascii="Calibri" w:hAnsi="Calibri" w:cs="Calibri"/>
          <w:sz w:val="22"/>
          <w:szCs w:val="22"/>
        </w:rPr>
        <w:t>sandy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terrain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In </w:t>
      </w:r>
      <w:proofErr w:type="spellStart"/>
      <w:r w:rsidRPr="00347FDD">
        <w:rPr>
          <w:rFonts w:ascii="Calibri" w:hAnsi="Calibri" w:cs="Calibri"/>
          <w:sz w:val="22"/>
          <w:szCs w:val="22"/>
        </w:rPr>
        <w:t>terms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of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equipment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packages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all </w:t>
      </w:r>
      <w:proofErr w:type="spellStart"/>
      <w:r w:rsidRPr="00347FDD">
        <w:rPr>
          <w:rFonts w:ascii="Calibri" w:hAnsi="Calibri" w:cs="Calibri"/>
          <w:sz w:val="22"/>
          <w:szCs w:val="22"/>
        </w:rPr>
        <w:t>three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models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have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been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upgraded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The </w:t>
      </w:r>
      <w:proofErr w:type="spellStart"/>
      <w:r w:rsidRPr="00347FDD">
        <w:rPr>
          <w:rFonts w:ascii="Calibri" w:hAnsi="Calibri" w:cs="Calibri"/>
          <w:sz w:val="22"/>
          <w:szCs w:val="22"/>
        </w:rPr>
        <w:t>compact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BEACHY </w:t>
      </w:r>
      <w:proofErr w:type="spellStart"/>
      <w:r w:rsidRPr="00347FDD">
        <w:rPr>
          <w:rFonts w:ascii="Calibri" w:hAnsi="Calibri" w:cs="Calibri"/>
          <w:sz w:val="22"/>
          <w:szCs w:val="22"/>
        </w:rPr>
        <w:t>caravan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retains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its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signature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simplicity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while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introducing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small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enhancements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that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offer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even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more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flexibility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all </w:t>
      </w:r>
      <w:proofErr w:type="spellStart"/>
      <w:r w:rsidRPr="00347FDD">
        <w:rPr>
          <w:rFonts w:ascii="Calibri" w:hAnsi="Calibri" w:cs="Calibri"/>
          <w:sz w:val="22"/>
          <w:szCs w:val="22"/>
        </w:rPr>
        <w:t>kinds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of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holidays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47FDD">
        <w:rPr>
          <w:rFonts w:ascii="Calibri" w:hAnsi="Calibri" w:cs="Calibri"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those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who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value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independence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on </w:t>
      </w:r>
      <w:proofErr w:type="spellStart"/>
      <w:r w:rsidRPr="00347FDD">
        <w:rPr>
          <w:rFonts w:ascii="Calibri" w:hAnsi="Calibri" w:cs="Calibri"/>
          <w:sz w:val="22"/>
          <w:szCs w:val="22"/>
        </w:rPr>
        <w:t>their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travels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an optional </w:t>
      </w:r>
      <w:proofErr w:type="spellStart"/>
      <w:r w:rsidRPr="00347FDD">
        <w:rPr>
          <w:rFonts w:ascii="Calibri" w:hAnsi="Calibri" w:cs="Calibri"/>
          <w:sz w:val="22"/>
          <w:szCs w:val="22"/>
        </w:rPr>
        <w:t>factory-installed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electric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heater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now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available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sz w:val="22"/>
          <w:szCs w:val="22"/>
        </w:rPr>
        <w:t>turning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chilly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nights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into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347FDD">
        <w:rPr>
          <w:rFonts w:ascii="Calibri" w:hAnsi="Calibri" w:cs="Calibri"/>
          <w:sz w:val="22"/>
          <w:szCs w:val="22"/>
        </w:rPr>
        <w:t>cosy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347FDD">
        <w:rPr>
          <w:rFonts w:ascii="Calibri" w:hAnsi="Calibri" w:cs="Calibri"/>
          <w:sz w:val="22"/>
          <w:szCs w:val="22"/>
        </w:rPr>
        <w:t>comfortable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experience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Additional </w:t>
      </w:r>
      <w:proofErr w:type="spellStart"/>
      <w:r w:rsidRPr="00347FDD">
        <w:rPr>
          <w:rFonts w:ascii="Calibri" w:hAnsi="Calibri" w:cs="Calibri"/>
          <w:sz w:val="22"/>
          <w:szCs w:val="22"/>
        </w:rPr>
        <w:t>upgrades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include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347FDD">
        <w:rPr>
          <w:rFonts w:ascii="Calibri" w:hAnsi="Calibri" w:cs="Calibri"/>
          <w:sz w:val="22"/>
          <w:szCs w:val="22"/>
        </w:rPr>
        <w:t>fixed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fresh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water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tank, a portable </w:t>
      </w:r>
      <w:proofErr w:type="spellStart"/>
      <w:r w:rsidRPr="00347FDD">
        <w:rPr>
          <w:rFonts w:ascii="Calibri" w:hAnsi="Calibri" w:cs="Calibri"/>
          <w:sz w:val="22"/>
          <w:szCs w:val="22"/>
        </w:rPr>
        <w:t>waste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water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container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47FDD">
        <w:rPr>
          <w:rFonts w:ascii="Calibri" w:hAnsi="Calibri" w:cs="Calibri"/>
          <w:sz w:val="22"/>
          <w:szCs w:val="22"/>
        </w:rPr>
        <w:t>improved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roof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rainwater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drainage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, an </w:t>
      </w:r>
      <w:proofErr w:type="spellStart"/>
      <w:r w:rsidRPr="00347FDD">
        <w:rPr>
          <w:rFonts w:ascii="Calibri" w:hAnsi="Calibri" w:cs="Calibri"/>
          <w:sz w:val="22"/>
          <w:szCs w:val="22"/>
        </w:rPr>
        <w:t>awning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light </w:t>
      </w:r>
      <w:proofErr w:type="spellStart"/>
      <w:r w:rsidRPr="00347FDD">
        <w:rPr>
          <w:rFonts w:ascii="Calibri" w:hAnsi="Calibri" w:cs="Calibri"/>
          <w:sz w:val="22"/>
          <w:szCs w:val="22"/>
        </w:rPr>
        <w:t>above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side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door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Pr="00347FDD">
        <w:rPr>
          <w:rFonts w:ascii="Calibri" w:hAnsi="Calibri" w:cs="Calibri"/>
          <w:sz w:val="22"/>
          <w:szCs w:val="22"/>
        </w:rPr>
        <w:t>new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beach-style </w:t>
      </w:r>
      <w:proofErr w:type="spellStart"/>
      <w:r w:rsidRPr="00347FDD">
        <w:rPr>
          <w:rFonts w:ascii="Calibri" w:hAnsi="Calibri" w:cs="Calibri"/>
          <w:sz w:val="22"/>
          <w:szCs w:val="22"/>
        </w:rPr>
        <w:t>storage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boxes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.    </w:t>
      </w:r>
    </w:p>
    <w:p w14:paraId="757582DC" w14:textId="376F5C7F" w:rsidR="00347FDD" w:rsidRDefault="00E73924">
      <w:pPr>
        <w:pStyle w:val="csc-p"/>
        <w:spacing w:line="360" w:lineRule="auto"/>
        <w:rPr>
          <w:rFonts w:ascii="Calibri" w:hAnsi="Calibri" w:cs="Calibri"/>
          <w:sz w:val="22"/>
          <w:szCs w:val="22"/>
        </w:rPr>
      </w:pPr>
      <w:r w:rsidRPr="00347FDD">
        <w:rPr>
          <w:rFonts w:ascii="Calibri" w:hAnsi="Calibri" w:cs="Calibri"/>
          <w:sz w:val="22"/>
          <w:szCs w:val="22"/>
        </w:rPr>
        <w:t xml:space="preserve">Prices </w:t>
      </w:r>
      <w:proofErr w:type="spellStart"/>
      <w:r w:rsidRPr="00347FDD">
        <w:rPr>
          <w:rFonts w:ascii="Calibri" w:hAnsi="Calibri" w:cs="Calibri"/>
          <w:sz w:val="22"/>
          <w:szCs w:val="22"/>
        </w:rPr>
        <w:t>for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the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2025 </w:t>
      </w:r>
      <w:proofErr w:type="spellStart"/>
      <w:r w:rsidRPr="00347FDD">
        <w:rPr>
          <w:rFonts w:ascii="Calibri" w:hAnsi="Calibri" w:cs="Calibri"/>
          <w:sz w:val="22"/>
          <w:szCs w:val="22"/>
        </w:rPr>
        <w:t>season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7FDD">
        <w:rPr>
          <w:rFonts w:ascii="Calibri" w:hAnsi="Calibri" w:cs="Calibri"/>
          <w:sz w:val="22"/>
          <w:szCs w:val="22"/>
        </w:rPr>
        <w:t>start</w:t>
      </w:r>
      <w:proofErr w:type="spellEnd"/>
      <w:r w:rsidRPr="00347FDD">
        <w:rPr>
          <w:rFonts w:ascii="Calibri" w:hAnsi="Calibri" w:cs="Calibri"/>
          <w:sz w:val="22"/>
          <w:szCs w:val="22"/>
        </w:rPr>
        <w:t xml:space="preserve"> at €14,670.00.</w:t>
      </w:r>
    </w:p>
    <w:p w14:paraId="0F6D80C1" w14:textId="5F9C62E4" w:rsidR="00347FDD" w:rsidRDefault="001C4782">
      <w:pPr>
        <w:pStyle w:val="csc-p"/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 Light" w:eastAsia="Calibri Light" w:hAnsi="Calibri Light" w:cs="Calibri Light"/>
          <w:noProof/>
        </w:rPr>
        <w:drawing>
          <wp:anchor distT="0" distB="0" distL="114300" distR="114300" simplePos="0" relativeHeight="251674624" behindDoc="0" locked="0" layoutInCell="1" allowOverlap="1" wp14:anchorId="724A9030" wp14:editId="05C5B033">
            <wp:simplePos x="0" y="0"/>
            <wp:positionH relativeFrom="column">
              <wp:posOffset>-711200</wp:posOffset>
            </wp:positionH>
            <wp:positionV relativeFrom="paragraph">
              <wp:posOffset>317527</wp:posOffset>
            </wp:positionV>
            <wp:extent cx="3479848" cy="1955800"/>
            <wp:effectExtent l="0" t="0" r="0" b="0"/>
            <wp:wrapThrough wrapText="bothSides">
              <wp:wrapPolygon edited="0">
                <wp:start x="7686" y="2314"/>
                <wp:lineTo x="5321" y="3156"/>
                <wp:lineTo x="4139" y="4208"/>
                <wp:lineTo x="4139" y="12834"/>
                <wp:lineTo x="3311" y="16200"/>
                <wp:lineTo x="3311" y="17042"/>
                <wp:lineTo x="9815" y="18304"/>
                <wp:lineTo x="13480" y="18725"/>
                <wp:lineTo x="17501" y="18725"/>
                <wp:lineTo x="16200" y="16410"/>
                <wp:lineTo x="16673" y="16200"/>
                <wp:lineTo x="16791" y="14727"/>
                <wp:lineTo x="16436" y="3787"/>
                <wp:lineTo x="14545" y="2945"/>
                <wp:lineTo x="9460" y="2314"/>
                <wp:lineTo x="7686" y="2314"/>
              </wp:wrapPolygon>
            </wp:wrapThrough>
            <wp:docPr id="16866460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48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C66321" w14:textId="697845E4" w:rsidR="00347FDD" w:rsidRDefault="001C4782" w:rsidP="00347FDD">
      <w:pPr>
        <w:spacing w:after="0" w:line="360" w:lineRule="auto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noProof/>
        </w:rPr>
        <w:drawing>
          <wp:anchor distT="0" distB="0" distL="114300" distR="114300" simplePos="0" relativeHeight="251675648" behindDoc="0" locked="0" layoutInCell="1" allowOverlap="1" wp14:anchorId="296B649A" wp14:editId="437F8AD3">
            <wp:simplePos x="0" y="0"/>
            <wp:positionH relativeFrom="column">
              <wp:posOffset>2489835</wp:posOffset>
            </wp:positionH>
            <wp:positionV relativeFrom="paragraph">
              <wp:posOffset>17172</wp:posOffset>
            </wp:positionV>
            <wp:extent cx="3478069" cy="1954800"/>
            <wp:effectExtent l="0" t="0" r="0" b="0"/>
            <wp:wrapThrough wrapText="bothSides">
              <wp:wrapPolygon edited="0">
                <wp:start x="7690" y="2316"/>
                <wp:lineTo x="5324" y="3158"/>
                <wp:lineTo x="4141" y="4211"/>
                <wp:lineTo x="4141" y="12842"/>
                <wp:lineTo x="3313" y="16632"/>
                <wp:lineTo x="7690" y="18105"/>
                <wp:lineTo x="13369" y="18737"/>
                <wp:lineTo x="17274" y="18737"/>
                <wp:lineTo x="16209" y="16421"/>
                <wp:lineTo x="16564" y="16211"/>
                <wp:lineTo x="16800" y="14737"/>
                <wp:lineTo x="16445" y="3789"/>
                <wp:lineTo x="14552" y="2947"/>
                <wp:lineTo x="9465" y="2316"/>
                <wp:lineTo x="7690" y="2316"/>
              </wp:wrapPolygon>
            </wp:wrapThrough>
            <wp:docPr id="58491409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69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59F9D" w14:textId="29A1C322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34590D79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5766A0B7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17306A72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37704259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68AE2D3E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4C0346EC" w14:textId="11CBC07B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  <w:r w:rsidRPr="00A428BA">
        <w:rPr>
          <w:rFonts w:eastAsia="Calibri Light" w:cs="Calibri"/>
          <w:sz w:val="20"/>
          <w:szCs w:val="20"/>
        </w:rPr>
        <w:t>„</w:t>
      </w:r>
      <w:r>
        <w:rPr>
          <w:rFonts w:eastAsia="Calibri Light" w:cs="Calibri"/>
          <w:sz w:val="20"/>
          <w:szCs w:val="20"/>
        </w:rPr>
        <w:t>Ocean Blue</w:t>
      </w:r>
      <w:r w:rsidRPr="00A428BA">
        <w:rPr>
          <w:rFonts w:eastAsia="Calibri Light" w:cs="Calibri"/>
          <w:sz w:val="20"/>
          <w:szCs w:val="20"/>
        </w:rPr>
        <w:t>“</w:t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  <w:t>„</w:t>
      </w:r>
      <w:r>
        <w:rPr>
          <w:rFonts w:eastAsia="Calibri Light" w:cs="Calibri"/>
          <w:sz w:val="20"/>
          <w:szCs w:val="20"/>
        </w:rPr>
        <w:t>Sun Yellow</w:t>
      </w:r>
      <w:r w:rsidRPr="00A428BA">
        <w:rPr>
          <w:rFonts w:eastAsia="Calibri Light" w:cs="Calibri"/>
          <w:sz w:val="20"/>
          <w:szCs w:val="20"/>
        </w:rPr>
        <w:t>“</w:t>
      </w:r>
    </w:p>
    <w:p w14:paraId="34C4AE7E" w14:textId="5AAA703F" w:rsidR="00347FDD" w:rsidRPr="00A428BA" w:rsidRDefault="001C4782" w:rsidP="00347FDD">
      <w:pPr>
        <w:spacing w:after="0" w:line="360" w:lineRule="auto"/>
        <w:rPr>
          <w:rFonts w:eastAsia="Calibri Light" w:cs="Calibri"/>
          <w:sz w:val="20"/>
          <w:szCs w:val="20"/>
        </w:rPr>
      </w:pPr>
      <w:r>
        <w:rPr>
          <w:rFonts w:eastAsia="Calibri Light" w:cs="Calibri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31D16424" wp14:editId="72513695">
            <wp:simplePos x="0" y="0"/>
            <wp:positionH relativeFrom="column">
              <wp:posOffset>2489835</wp:posOffset>
            </wp:positionH>
            <wp:positionV relativeFrom="paragraph">
              <wp:posOffset>151765</wp:posOffset>
            </wp:positionV>
            <wp:extent cx="3477895" cy="1954530"/>
            <wp:effectExtent l="0" t="0" r="0" b="0"/>
            <wp:wrapThrough wrapText="bothSides">
              <wp:wrapPolygon edited="0">
                <wp:start x="7690" y="2316"/>
                <wp:lineTo x="5324" y="3158"/>
                <wp:lineTo x="4141" y="4211"/>
                <wp:lineTo x="4141" y="12842"/>
                <wp:lineTo x="3313" y="16632"/>
                <wp:lineTo x="7690" y="18105"/>
                <wp:lineTo x="13369" y="18737"/>
                <wp:lineTo x="17274" y="18737"/>
                <wp:lineTo x="16209" y="16421"/>
                <wp:lineTo x="16564" y="16211"/>
                <wp:lineTo x="16800" y="14737"/>
                <wp:lineTo x="16445" y="3789"/>
                <wp:lineTo x="14552" y="2947"/>
                <wp:lineTo x="9465" y="2316"/>
                <wp:lineTo x="7690" y="2316"/>
              </wp:wrapPolygon>
            </wp:wrapThrough>
            <wp:docPr id="114093566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 Light" w:cs="Calibri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71B9A729" wp14:editId="68467707">
            <wp:simplePos x="0" y="0"/>
            <wp:positionH relativeFrom="column">
              <wp:posOffset>-742950</wp:posOffset>
            </wp:positionH>
            <wp:positionV relativeFrom="paragraph">
              <wp:posOffset>224817</wp:posOffset>
            </wp:positionV>
            <wp:extent cx="3478069" cy="1954800"/>
            <wp:effectExtent l="0" t="0" r="0" b="0"/>
            <wp:wrapThrough wrapText="bothSides">
              <wp:wrapPolygon edited="0">
                <wp:start x="7690" y="2316"/>
                <wp:lineTo x="5324" y="3158"/>
                <wp:lineTo x="4141" y="4211"/>
                <wp:lineTo x="4141" y="12842"/>
                <wp:lineTo x="3313" y="16632"/>
                <wp:lineTo x="7690" y="18105"/>
                <wp:lineTo x="13369" y="18737"/>
                <wp:lineTo x="17274" y="18737"/>
                <wp:lineTo x="16209" y="16421"/>
                <wp:lineTo x="16564" y="16211"/>
                <wp:lineTo x="16800" y="14737"/>
                <wp:lineTo x="16445" y="3789"/>
                <wp:lineTo x="14552" y="2947"/>
                <wp:lineTo x="9465" y="2316"/>
                <wp:lineTo x="7690" y="2316"/>
              </wp:wrapPolygon>
            </wp:wrapThrough>
            <wp:docPr id="162197836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69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6DAAE" w14:textId="77777777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1CE04D48" w14:textId="77777777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64019799" w14:textId="77777777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2C21BD9F" w14:textId="77777777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25744BF6" w14:textId="77777777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7992F5FA" w14:textId="77777777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7233DF94" w14:textId="77777777" w:rsidR="00347FDD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37222BF4" w14:textId="77777777" w:rsidR="001C4782" w:rsidRDefault="001C4782" w:rsidP="00347FDD">
      <w:pPr>
        <w:spacing w:after="0" w:line="360" w:lineRule="auto"/>
        <w:rPr>
          <w:rFonts w:eastAsia="Calibri Light" w:cs="Calibri"/>
          <w:sz w:val="20"/>
          <w:szCs w:val="20"/>
        </w:rPr>
      </w:pPr>
    </w:p>
    <w:p w14:paraId="15F38151" w14:textId="30A7F9AD" w:rsidR="00347FDD" w:rsidRPr="00A428BA" w:rsidRDefault="00347FDD" w:rsidP="00347FDD">
      <w:pPr>
        <w:spacing w:after="0" w:line="360" w:lineRule="auto"/>
        <w:rPr>
          <w:rFonts w:eastAsia="Calibri Light" w:cs="Calibri"/>
          <w:sz w:val="20"/>
          <w:szCs w:val="20"/>
        </w:rPr>
      </w:pPr>
      <w:r w:rsidRPr="00A428BA">
        <w:rPr>
          <w:rFonts w:eastAsia="Calibri Light" w:cs="Calibri"/>
          <w:sz w:val="20"/>
          <w:szCs w:val="20"/>
        </w:rPr>
        <w:t>„Pink“</w:t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>
        <w:rPr>
          <w:rFonts w:eastAsia="Calibri Light" w:cs="Calibri"/>
          <w:sz w:val="20"/>
          <w:szCs w:val="20"/>
        </w:rPr>
        <w:tab/>
      </w:r>
      <w:r>
        <w:rPr>
          <w:rFonts w:eastAsia="Calibri Light" w:cs="Calibri"/>
          <w:sz w:val="20"/>
          <w:szCs w:val="20"/>
        </w:rPr>
        <w:tab/>
      </w:r>
      <w:r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</w:r>
      <w:r w:rsidRPr="00A428BA">
        <w:rPr>
          <w:rFonts w:eastAsia="Calibri Light" w:cs="Calibri"/>
          <w:sz w:val="20"/>
          <w:szCs w:val="20"/>
        </w:rPr>
        <w:tab/>
        <w:t>„</w:t>
      </w:r>
      <w:proofErr w:type="spellStart"/>
      <w:r w:rsidRPr="00A428BA">
        <w:rPr>
          <w:rFonts w:eastAsia="Calibri Light" w:cs="Calibri"/>
          <w:sz w:val="20"/>
          <w:szCs w:val="20"/>
        </w:rPr>
        <w:t>Laven</w:t>
      </w:r>
      <w:r>
        <w:rPr>
          <w:rFonts w:eastAsia="Calibri Light" w:cs="Calibri"/>
          <w:sz w:val="20"/>
          <w:szCs w:val="20"/>
        </w:rPr>
        <w:t>der</w:t>
      </w:r>
      <w:proofErr w:type="spellEnd"/>
      <w:r w:rsidRPr="00A428BA">
        <w:rPr>
          <w:rFonts w:eastAsia="Calibri Light" w:cs="Calibri"/>
          <w:sz w:val="20"/>
          <w:szCs w:val="20"/>
        </w:rPr>
        <w:t>“</w:t>
      </w:r>
    </w:p>
    <w:p w14:paraId="39B4BFE4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663261E5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6559AEB9" w14:textId="77777777" w:rsidR="00347FDD" w:rsidRDefault="00347FDD" w:rsidP="00347FDD">
      <w:pPr>
        <w:spacing w:after="0" w:line="360" w:lineRule="auto"/>
        <w:rPr>
          <w:rFonts w:ascii="Calibri Light" w:eastAsia="Calibri Light" w:hAnsi="Calibri Light" w:cs="Calibri Light"/>
        </w:rPr>
      </w:pPr>
    </w:p>
    <w:p w14:paraId="337F00E5" w14:textId="77777777" w:rsidR="00347FDD" w:rsidRDefault="00347FDD" w:rsidP="00347FDD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58236A">
        <w:rPr>
          <w:rFonts w:ascii="Calibri" w:hAnsi="Calibri" w:cs="Calibri"/>
          <w:b/>
          <w:bCs/>
          <w:sz w:val="22"/>
          <w:szCs w:val="22"/>
        </w:rPr>
        <w:lastRenderedPageBreak/>
        <w:t xml:space="preserve">More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pictures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information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about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models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2025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season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can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be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found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online at </w:t>
      </w:r>
      <w:hyperlink r:id="rId14" w:history="1">
        <w:r w:rsidRPr="0058236A">
          <w:rPr>
            <w:rStyle w:val="Hyperlink0"/>
            <w:rFonts w:ascii="Calibri" w:hAnsi="Calibri" w:cs="Calibri"/>
            <w:b/>
            <w:bCs/>
          </w:rPr>
          <w:t>hobby-caravan.de/en</w:t>
        </w:r>
      </w:hyperlink>
      <w:r w:rsidRPr="0058236A">
        <w:rPr>
          <w:rFonts w:ascii="Calibri" w:hAnsi="Calibri" w:cs="Calibri"/>
          <w:b/>
          <w:bCs/>
          <w:sz w:val="22"/>
          <w:szCs w:val="22"/>
        </w:rPr>
        <w:t xml:space="preserve">,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or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come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and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see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them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for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yourself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at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Caravan Salon in Düsseldorf from 30 August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8 September 2024. </w:t>
      </w:r>
    </w:p>
    <w:p w14:paraId="42B66C84" w14:textId="77777777" w:rsidR="00347FDD" w:rsidRDefault="00347FDD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45AF970D" w14:textId="77777777" w:rsidR="00347FDD" w:rsidRDefault="00347FDD" w:rsidP="00347FDD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58236A">
        <w:rPr>
          <w:rFonts w:ascii="Calibri" w:hAnsi="Calibri" w:cs="Calibri"/>
          <w:b/>
          <w:bCs/>
          <w:sz w:val="22"/>
          <w:szCs w:val="22"/>
        </w:rPr>
        <w:t xml:space="preserve">Further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information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is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available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from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the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 Hobby press </w:t>
      </w:r>
      <w:proofErr w:type="spellStart"/>
      <w:r w:rsidRPr="0058236A">
        <w:rPr>
          <w:rFonts w:ascii="Calibri" w:hAnsi="Calibri" w:cs="Calibri"/>
          <w:b/>
          <w:bCs/>
          <w:sz w:val="22"/>
          <w:szCs w:val="22"/>
        </w:rPr>
        <w:t>office</w:t>
      </w:r>
      <w:proofErr w:type="spellEnd"/>
      <w:r w:rsidRPr="0058236A">
        <w:rPr>
          <w:rFonts w:ascii="Calibri" w:hAnsi="Calibri" w:cs="Calibri"/>
          <w:b/>
          <w:bCs/>
          <w:sz w:val="22"/>
          <w:szCs w:val="22"/>
        </w:rPr>
        <w:t xml:space="preserve">: </w:t>
      </w:r>
    </w:p>
    <w:p w14:paraId="7C429E44" w14:textId="77777777" w:rsidR="00347FDD" w:rsidRPr="0058236A" w:rsidRDefault="001C4782" w:rsidP="00347FDD">
      <w:pPr>
        <w:pStyle w:val="csc-p"/>
        <w:spacing w:after="0" w:line="360" w:lineRule="auto"/>
        <w:rPr>
          <w:rFonts w:ascii="Calibri" w:hAnsi="Calibri" w:cs="Calibri"/>
          <w:sz w:val="22"/>
          <w:szCs w:val="22"/>
        </w:rPr>
      </w:pPr>
      <w:hyperlink r:id="rId15" w:history="1">
        <w:r w:rsidR="00347FDD" w:rsidRPr="0058236A">
          <w:rPr>
            <w:rStyle w:val="Hyperlink0"/>
            <w:rFonts w:ascii="Calibri" w:hAnsi="Calibri" w:cs="Calibri"/>
          </w:rPr>
          <w:t>presse@hobby-caravan.de</w:t>
        </w:r>
      </w:hyperlink>
      <w:r w:rsidR="00347FDD" w:rsidRPr="0058236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347FDD" w:rsidRPr="0058236A">
        <w:rPr>
          <w:rFonts w:ascii="Calibri" w:hAnsi="Calibri" w:cs="Calibri"/>
          <w:sz w:val="22"/>
          <w:szCs w:val="22"/>
        </w:rPr>
        <w:t>or</w:t>
      </w:r>
      <w:proofErr w:type="spellEnd"/>
      <w:r w:rsidR="00347FDD" w:rsidRPr="0058236A">
        <w:rPr>
          <w:rFonts w:ascii="Calibri" w:hAnsi="Calibri" w:cs="Calibri"/>
          <w:sz w:val="22"/>
          <w:szCs w:val="22"/>
        </w:rPr>
        <w:t xml:space="preserve"> at </w:t>
      </w:r>
      <w:hyperlink r:id="rId16" w:history="1">
        <w:r w:rsidR="00347FDD" w:rsidRPr="0058236A">
          <w:rPr>
            <w:rStyle w:val="Hyperlink0"/>
            <w:rFonts w:ascii="Calibri" w:hAnsi="Calibri" w:cs="Calibri"/>
          </w:rPr>
          <w:t>mediaportal.hobby-caravan.de/en</w:t>
        </w:r>
      </w:hyperlink>
    </w:p>
    <w:p w14:paraId="285258B8" w14:textId="1D99B3B3" w:rsidR="00E765BD" w:rsidRPr="00347FDD" w:rsidRDefault="00E73924">
      <w:pPr>
        <w:pStyle w:val="csc-p"/>
        <w:spacing w:after="0" w:line="360" w:lineRule="auto"/>
        <w:rPr>
          <w:rFonts w:ascii="Calibri" w:hAnsi="Calibri" w:cs="Calibri"/>
          <w:b/>
          <w:bCs/>
          <w:sz w:val="22"/>
          <w:szCs w:val="22"/>
        </w:rPr>
      </w:pPr>
      <w:r w:rsidRPr="00347FDD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47FDD">
        <w:rPr>
          <w:rFonts w:ascii="Calibri" w:hAnsi="Calibri" w:cs="Calibri"/>
          <w:b/>
          <w:bCs/>
          <w:sz w:val="22"/>
          <w:szCs w:val="22"/>
        </w:rPr>
        <w:br/>
      </w:r>
    </w:p>
    <w:sectPr w:rsidR="00E765BD" w:rsidRPr="00347FD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588" w:right="1134" w:bottom="1588" w:left="1332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0A127" w14:textId="77777777" w:rsidR="00E73924" w:rsidRDefault="00E73924">
      <w:pPr>
        <w:spacing w:after="0" w:line="240" w:lineRule="auto"/>
      </w:pPr>
      <w:r>
        <w:separator/>
      </w:r>
    </w:p>
  </w:endnote>
  <w:endnote w:type="continuationSeparator" w:id="0">
    <w:p w14:paraId="2A4A6A6B" w14:textId="77777777" w:rsidR="00E73924" w:rsidRDefault="00E7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83BE9" w14:textId="77777777" w:rsidR="00347FDD" w:rsidRDefault="00347FD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20EE1" w14:textId="77777777" w:rsidR="00E765BD" w:rsidRDefault="00E765BD">
    <w:pPr>
      <w:pStyle w:val="Fuzeile"/>
      <w:rPr>
        <w:color w:val="3F89BF"/>
        <w:u w:color="3F89BF"/>
      </w:rPr>
    </w:pPr>
  </w:p>
  <w:p w14:paraId="3741A7A7" w14:textId="77777777" w:rsidR="00E765BD" w:rsidRDefault="00E765BD">
    <w:pPr>
      <w:pStyle w:val="Formatvorlage1"/>
      <w:rPr>
        <w:rFonts w:ascii="Arial" w:eastAsia="Arial" w:hAnsi="Arial" w:cs="Arial"/>
        <w:sz w:val="16"/>
        <w:szCs w:val="16"/>
      </w:rPr>
    </w:pPr>
  </w:p>
  <w:p w14:paraId="6CC98A4E" w14:textId="43B3BA24" w:rsidR="00E765BD" w:rsidRDefault="00E73924">
    <w:pPr>
      <w:pStyle w:val="Kopfzeile"/>
      <w:tabs>
        <w:tab w:val="clear" w:pos="9072"/>
        <w:tab w:val="left" w:pos="8934"/>
      </w:tabs>
    </w:pP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begin"/>
    </w:r>
    <w:r>
      <w:rPr>
        <w:rFonts w:ascii="Arial" w:eastAsia="Arial" w:hAnsi="Arial" w:cs="Arial"/>
        <w:color w:val="3F89BF"/>
        <w:sz w:val="16"/>
        <w:szCs w:val="16"/>
        <w:u w:color="3F89BF"/>
      </w:rPr>
      <w:instrText xml:space="preserve"> PAGE </w:instrTex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separate"/>
    </w:r>
    <w:r>
      <w:rPr>
        <w:rFonts w:ascii="Arial" w:eastAsia="Arial" w:hAnsi="Arial" w:cs="Arial"/>
        <w:color w:val="3F89BF"/>
        <w:sz w:val="16"/>
        <w:szCs w:val="16"/>
        <w:u w:color="3F89BF"/>
      </w:rPr>
      <w:t>2</w:t>
    </w:r>
    <w:r>
      <w:rPr>
        <w:rFonts w:ascii="Arial" w:eastAsia="Arial" w:hAnsi="Arial" w:cs="Arial"/>
        <w:color w:val="3F89BF"/>
        <w:sz w:val="16"/>
        <w:szCs w:val="16"/>
        <w:u w:color="3F89BF"/>
      </w:rPr>
      <w:fldChar w:fldCharType="end"/>
    </w:r>
    <w:r>
      <w:rPr>
        <w:rFonts w:ascii="Arial" w:hAnsi="Arial"/>
        <w:color w:val="3F89BF"/>
        <w:sz w:val="16"/>
        <w:szCs w:val="16"/>
        <w:u w:color="3F89BF"/>
      </w:rPr>
      <w:t xml:space="preserve"> </w:t>
    </w:r>
    <w:r>
      <w:rPr>
        <w:rFonts w:ascii="Arial" w:hAnsi="Arial"/>
        <w:sz w:val="16"/>
        <w:szCs w:val="16"/>
      </w:rPr>
      <w:t xml:space="preserve">    </w:t>
    </w:r>
    <w:r w:rsidR="00347FDD" w:rsidRPr="0058236A">
      <w:rPr>
        <w:rFonts w:ascii="Arial" w:eastAsia="Calibri" w:hAnsi="Arial" w:cs="Arial"/>
        <w:color w:val="3F89BF"/>
        <w:sz w:val="16"/>
        <w:szCs w:val="16"/>
        <w:u w:color="3F89BF"/>
      </w:rPr>
      <w:t>PRESS INFORMATION – 28 August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FDFB5" w14:textId="0768E531" w:rsidR="00E765BD" w:rsidRDefault="00E73924">
    <w:pPr>
      <w:pStyle w:val="Formatvorlage1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fldChar w:fldCharType="separate"/>
    </w:r>
    <w:r>
      <w:rPr>
        <w:rFonts w:ascii="Arial" w:eastAsia="Arial" w:hAnsi="Arial" w:cs="Arial"/>
        <w:sz w:val="16"/>
        <w:szCs w:val="16"/>
      </w:rPr>
      <w:t>1</w:t>
    </w:r>
    <w:r>
      <w:fldChar w:fldCharType="end"/>
    </w:r>
    <w:r>
      <w:rPr>
        <w:rFonts w:ascii="Arial" w:hAnsi="Arial"/>
        <w:sz w:val="16"/>
        <w:szCs w:val="16"/>
      </w:rPr>
      <w:t xml:space="preserve">     </w:t>
    </w:r>
    <w:r w:rsidR="00347FDD" w:rsidRPr="0058236A">
      <w:rPr>
        <w:rFonts w:ascii="Arial" w:hAnsi="Arial" w:cs="Arial"/>
        <w:sz w:val="16"/>
        <w:szCs w:val="16"/>
      </w:rPr>
      <w:t>PRESS INFORMATION – 28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06DAD" w14:textId="77777777" w:rsidR="00E73924" w:rsidRDefault="00E73924">
      <w:pPr>
        <w:spacing w:after="0" w:line="240" w:lineRule="auto"/>
      </w:pPr>
      <w:r>
        <w:separator/>
      </w:r>
    </w:p>
  </w:footnote>
  <w:footnote w:type="continuationSeparator" w:id="0">
    <w:p w14:paraId="6A138716" w14:textId="77777777" w:rsidR="00E73924" w:rsidRDefault="00E7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2BEC7" w14:textId="77777777" w:rsidR="00347FDD" w:rsidRDefault="00347FD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F3EF7" w14:textId="77777777" w:rsidR="00347FDD" w:rsidRDefault="00347FDD" w:rsidP="00347FDD">
    <w:pPr>
      <w:pStyle w:val="Kopfzeile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51DF73E7" wp14:editId="046E4D86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5724322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HOBBY PRESS RELEASE: BEACHY</w:t>
    </w:r>
  </w:p>
  <w:p w14:paraId="7435A196" w14:textId="1EBA28E3" w:rsidR="00E765BD" w:rsidRPr="00347FDD" w:rsidRDefault="00E765BD" w:rsidP="00347FD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971D8" w14:textId="04648B20" w:rsidR="00E765BD" w:rsidRDefault="00E73924">
    <w:pPr>
      <w:pStyle w:val="Kopfzeil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01E7F3A" wp14:editId="3D03BE9E">
          <wp:simplePos x="0" y="0"/>
          <wp:positionH relativeFrom="page">
            <wp:posOffset>5871209</wp:posOffset>
          </wp:positionH>
          <wp:positionV relativeFrom="page">
            <wp:posOffset>9749155</wp:posOffset>
          </wp:positionV>
          <wp:extent cx="1036320" cy="358141"/>
          <wp:effectExtent l="0" t="0" r="0" b="0"/>
          <wp:wrapNone/>
          <wp:docPr id="1073741826" name="officeArt object" descr="Hobby_Logo_Claim_Blau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obby_Logo_Claim_Blau_RGB.jpg" descr="Hobby_Logo_Claim_Blau_RG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320" cy="358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color w:val="3F89BF"/>
        <w:sz w:val="16"/>
        <w:szCs w:val="16"/>
        <w:u w:color="3F89BF"/>
      </w:rPr>
      <w:t>HOBBY PRESS RELEASE</w:t>
    </w:r>
    <w:r w:rsidR="00347FDD">
      <w:rPr>
        <w:rFonts w:ascii="Arial" w:hAnsi="Arial"/>
        <w:color w:val="3F89BF"/>
        <w:sz w:val="16"/>
        <w:szCs w:val="16"/>
        <w:u w:color="3F89BF"/>
      </w:rPr>
      <w:t>: BEACHY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BD"/>
    <w:rsid w:val="00125998"/>
    <w:rsid w:val="001C4782"/>
    <w:rsid w:val="00347FDD"/>
    <w:rsid w:val="003D532C"/>
    <w:rsid w:val="008C265D"/>
    <w:rsid w:val="00D502E0"/>
    <w:rsid w:val="00DD359B"/>
    <w:rsid w:val="00E73924"/>
    <w:rsid w:val="00E7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2865F"/>
  <w15:docId w15:val="{C23050E0-BFF9-4279-A128-EC742957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Formatvorlage1">
    <w:name w:val="Formatvorlage1"/>
    <w:pPr>
      <w:tabs>
        <w:tab w:val="center" w:pos="4536"/>
        <w:tab w:val="right" w:pos="9072"/>
      </w:tabs>
    </w:pPr>
    <w:rPr>
      <w:rFonts w:ascii="Calibri" w:eastAsia="Calibri" w:hAnsi="Calibri" w:cs="Calibri"/>
      <w:color w:val="3F89BF"/>
      <w:sz w:val="22"/>
      <w:szCs w:val="22"/>
      <w:u w:color="3F89BF"/>
    </w:rPr>
  </w:style>
  <w:style w:type="paragraph" w:customStyle="1" w:styleId="csc-p">
    <w:name w:val="csc-p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</w:rPr>
  </w:style>
  <w:style w:type="character" w:customStyle="1" w:styleId="KopfzeileZchn">
    <w:name w:val="Kopfzeile Zchn"/>
    <w:basedOn w:val="Absatz-Standardschriftart"/>
    <w:link w:val="Kopfzeile"/>
    <w:rsid w:val="00347FDD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ediaportal.hobby-caravan.de/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presse@hobby-caravan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hobby-caravan.de/en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9736DF0A55049A05CD03D6D08CFBE" ma:contentTypeVersion="23" ma:contentTypeDescription="Ein neues Dokument erstellen." ma:contentTypeScope="" ma:versionID="18614bf5a9923f9db6baeffe127ab9b1">
  <xsd:schema xmlns:xsd="http://www.w3.org/2001/XMLSchema" xmlns:xs="http://www.w3.org/2001/XMLSchema" xmlns:p="http://schemas.microsoft.com/office/2006/metadata/properties" xmlns:ns1="http://schemas.microsoft.com/sharepoint/v3" xmlns:ns2="cbf3458c-c495-4140-adb6-3a7b63405712" xmlns:ns3="51342681-d34b-4926-8dac-7dc52d265e07" targetNamespace="http://schemas.microsoft.com/office/2006/metadata/properties" ma:root="true" ma:fieldsID="976371e19e1b5a327c623382adba2d7b" ns1:_="" ns2:_="" ns3:_="">
    <xsd:import namespace="http://schemas.microsoft.com/sharepoint/v3"/>
    <xsd:import namespace="cbf3458c-c495-4140-adb6-3a7b63405712"/>
    <xsd:import namespace="51342681-d34b-4926-8dac-7dc52d265e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dlc_Exempt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458c-c495-4140-adb6-3a7b634057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1535398-ea6c-4608-b79e-2f6a03e82ca2}" ma:internalName="TaxCatchAll" ma:showField="CatchAllData" ma:web="cbf3458c-c495-4140-adb6-3a7b63405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42681-d34b-4926-8dac-7dc52d265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143ccc31-aec5-416f-93a2-5d951ca97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 staticId="0x010100ECB9736DF0A55049A05CD03D6D08CFBE|1757814118" UniqueId="e2a4d44b-0238-4c19-b44c-98b9d5fed8ba">
      <p:Name>Überwachung</p:Name>
      <p:Description>Überwacht Benutzeraktionen in Dokumenten und Listenelementen und schreibt diese in das Überwachungsprotokoll.</p:Description>
      <p:CustomData>
        <Audit>
          <Update/>
          <CheckInOut/>
          <MoveCopy/>
          <DeleteRestore/>
        </Audit>
      </p:CustomData>
    </p:PolicyItem>
  </p:PolicyItems>
</p:Policy>
</file>

<file path=customXml/itemProps1.xml><?xml version="1.0" encoding="utf-8"?>
<ds:datastoreItem xmlns:ds="http://schemas.openxmlformats.org/officeDocument/2006/customXml" ds:itemID="{4EC27FE4-988E-4950-89B0-6E8A6E44F0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405D6D-0EBD-497C-A65A-908405E70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f3458c-c495-4140-adb6-3a7b63405712"/>
    <ds:schemaRef ds:uri="51342681-d34b-4926-8dac-7dc52d265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8B82AC-55BF-4A25-B676-3EEA8DE6DCD3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2271</Characters>
  <Application>Microsoft Office Word</Application>
  <DocSecurity>0</DocSecurity>
  <Lines>18</Lines>
  <Paragraphs>5</Paragraphs>
  <ScaleCrop>false</ScaleCrop>
  <Company>Schmieder GmbH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Sascha</dc:creator>
  <cp:lastModifiedBy>Laura Arndt</cp:lastModifiedBy>
  <cp:revision>5</cp:revision>
  <dcterms:created xsi:type="dcterms:W3CDTF">2024-08-21T14:21:00Z</dcterms:created>
  <dcterms:modified xsi:type="dcterms:W3CDTF">2024-08-28T08:41:00Z</dcterms:modified>
</cp:coreProperties>
</file>