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0CB79" w14:textId="77777777" w:rsidR="00214155" w:rsidRDefault="00A25436" w:rsidP="006358C3">
      <w:pPr>
        <w:spacing w:line="360" w:lineRule="auto"/>
        <w:rPr>
          <w:rFonts w:ascii="Calibri" w:hAnsi="Calibri" w:cstheme="minorHAnsi"/>
          <w:b/>
          <w:bCs/>
          <w:color w:val="000000" w:themeColor="text1"/>
          <w:sz w:val="22"/>
          <w:szCs w:val="22"/>
          <w:lang w:val="fr-FR"/>
        </w:rPr>
      </w:pPr>
      <w:r w:rsidRPr="00BF5353">
        <w:rPr>
          <w:rFonts w:ascii="Arial" w:hAnsi="Arial" w:cs="Arial"/>
          <w:b/>
          <w:bCs/>
          <w:caps/>
          <w:color w:val="3F89BF"/>
          <w:sz w:val="32"/>
          <w:szCs w:val="40"/>
          <w:lang w:val="fr-FR"/>
        </w:rPr>
        <w:t>Les polyvalents MILIEU DE GAMME de Hobby pour la saison 2025</w:t>
      </w:r>
      <w:r w:rsidRPr="00BF5353">
        <w:rPr>
          <w:rFonts w:ascii="Calibri" w:hAnsi="Calibri" w:cstheme="minorHAnsi"/>
          <w:b/>
          <w:bCs/>
          <w:sz w:val="22"/>
          <w:szCs w:val="22"/>
          <w:lang w:val="fr-FR"/>
        </w:rPr>
        <w:br/>
      </w:r>
    </w:p>
    <w:p w14:paraId="527701B2" w14:textId="735D0AB6" w:rsidR="00175B4A" w:rsidRPr="00BF5353" w:rsidRDefault="00A25436" w:rsidP="006358C3">
      <w:pPr>
        <w:spacing w:line="360" w:lineRule="auto"/>
        <w:rPr>
          <w:rFonts w:cstheme="minorHAnsi"/>
          <w:b/>
          <w:bCs/>
          <w:sz w:val="22"/>
          <w:szCs w:val="22"/>
          <w:lang w:val="fr-FR"/>
        </w:rPr>
      </w:pPr>
      <w:r w:rsidRPr="00BF5353">
        <w:rPr>
          <w:rFonts w:ascii="Calibri" w:hAnsi="Calibri" w:cstheme="minorHAnsi"/>
          <w:b/>
          <w:bCs/>
          <w:color w:val="000000" w:themeColor="text1"/>
          <w:sz w:val="22"/>
          <w:szCs w:val="22"/>
          <w:lang w:val="fr-FR"/>
        </w:rPr>
        <w:t>Fockbek, le 28 août 2024 – Nouvelle saison, qualité constante. Pour cette nouvelle saison, Hobby a optimisé son offre en vue vous faire vivre la meilleure expérience de camping possible. Pour la saison 2025, les véhicules Hobby proposent</w:t>
      </w:r>
      <w:r w:rsidRPr="00BF5353">
        <w:rPr>
          <w:rFonts w:ascii="Calibri" w:hAnsi="Calibri" w:cstheme="minorHAnsi"/>
          <w:b/>
          <w:bCs/>
          <w:sz w:val="22"/>
          <w:szCs w:val="22"/>
          <w:lang w:val="fr-FR"/>
        </w:rPr>
        <w:t xml:space="preserve"> </w:t>
      </w:r>
      <w:r w:rsidRPr="00BF5353">
        <w:rPr>
          <w:rFonts w:ascii="Calibri" w:hAnsi="Calibri" w:cstheme="minorHAnsi"/>
          <w:b/>
          <w:bCs/>
          <w:color w:val="000000" w:themeColor="text1"/>
          <w:sz w:val="22"/>
          <w:szCs w:val="22"/>
          <w:lang w:val="fr-FR"/>
        </w:rPr>
        <w:t xml:space="preserve">une gamme simplifiée </w:t>
      </w:r>
      <w:r w:rsidRPr="00BF5353">
        <w:rPr>
          <w:rFonts w:ascii="Calibri" w:hAnsi="Calibri" w:cstheme="minorHAnsi"/>
          <w:b/>
          <w:bCs/>
          <w:sz w:val="22"/>
          <w:szCs w:val="22"/>
          <w:lang w:val="fr-FR"/>
        </w:rPr>
        <w:t>et des modernisations de l’intérieur. En tête de liste : la série Excellent. Ce polyvalent de milieu de gamme est synonyme de confort et de modernité sur la route. Le premier choix de tous ceux qui se sentent le mieux entre l’entrée et le haut de gamme</w:t>
      </w:r>
      <w:r w:rsidRPr="00BF5353">
        <w:rPr>
          <w:rFonts w:ascii="Calibri" w:hAnsi="Calibri" w:cstheme="minorHAnsi"/>
          <w:b/>
          <w:bCs/>
          <w:color w:val="000000" w:themeColor="text1"/>
          <w:sz w:val="22"/>
          <w:szCs w:val="22"/>
          <w:lang w:val="fr-FR"/>
        </w:rPr>
        <w:t>. Et sans pour autant devoir renoncer à quoi que ce soit.</w:t>
      </w:r>
    </w:p>
    <w:p w14:paraId="2706D0DA" w14:textId="77777777" w:rsidR="00BF5353" w:rsidRPr="00BF5353" w:rsidRDefault="00BF5353" w:rsidP="00A25436">
      <w:pPr>
        <w:spacing w:line="360" w:lineRule="auto"/>
        <w:rPr>
          <w:rFonts w:cstheme="minorHAnsi"/>
          <w:b/>
          <w:bCs/>
          <w:sz w:val="22"/>
          <w:szCs w:val="22"/>
          <w:lang w:val="fr-FR"/>
        </w:rPr>
      </w:pPr>
    </w:p>
    <w:p w14:paraId="2062516E" w14:textId="468195BB" w:rsidR="00A25436" w:rsidRPr="00BF5353" w:rsidRDefault="00A25436" w:rsidP="00A25436">
      <w:pPr>
        <w:spacing w:line="360" w:lineRule="auto"/>
        <w:rPr>
          <w:rFonts w:ascii="Arial" w:hAnsi="Arial" w:cs="Arial"/>
          <w:b/>
          <w:bCs/>
          <w:caps/>
          <w:color w:val="5B8EBA"/>
          <w:sz w:val="28"/>
          <w:szCs w:val="28"/>
          <w:lang w:val="fr-FR"/>
        </w:rPr>
      </w:pPr>
      <w:r w:rsidRPr="00BF5353">
        <w:rPr>
          <w:rFonts w:ascii="Arial" w:hAnsi="Arial" w:cs="Arial"/>
          <w:b/>
          <w:bCs/>
          <w:caps/>
          <w:color w:val="5B8EBA"/>
          <w:sz w:val="28"/>
          <w:szCs w:val="28"/>
          <w:lang w:val="fr-FR"/>
        </w:rPr>
        <w:t xml:space="preserve">EXCELLENT – Conçu pour voyager à deux </w:t>
      </w:r>
    </w:p>
    <w:p w14:paraId="75D14983" w14:textId="363ABB1C" w:rsidR="00221892" w:rsidRPr="00BF5353" w:rsidRDefault="00D05DFE" w:rsidP="00EB00FB">
      <w:pPr>
        <w:spacing w:line="360" w:lineRule="auto"/>
        <w:rPr>
          <w:rFonts w:cstheme="minorHAnsi"/>
          <w:sz w:val="22"/>
          <w:szCs w:val="22"/>
          <w:lang w:val="fr-FR"/>
        </w:rPr>
      </w:pPr>
      <w:r w:rsidRPr="00BF5353">
        <w:rPr>
          <w:rFonts w:ascii="Calibri" w:hAnsi="Calibri" w:cstheme="minorHAnsi"/>
          <w:sz w:val="22"/>
          <w:szCs w:val="22"/>
          <w:lang w:val="fr-FR"/>
        </w:rPr>
        <w:t xml:space="preserve">Le camping est très populaire auprès des vacanciers. Les couples sont également de plus en plus nombreux à profiter de vacances romantiques dans leur maison mobile. Une fois que l’on a goûté au mélange irrésistible de liberté maximale et de proximité, il est impossible de revenir en arrière. </w:t>
      </w:r>
      <w:r w:rsidRPr="00BF5353">
        <w:rPr>
          <w:rFonts w:ascii="Calibri" w:hAnsi="Calibri" w:cstheme="minorHAnsi"/>
          <w:color w:val="000000" w:themeColor="text1"/>
          <w:sz w:val="22"/>
          <w:szCs w:val="22"/>
          <w:lang w:val="fr-FR"/>
        </w:rPr>
        <w:t>Pour les couples qui souhaitent prendre un nouveau départ sous le sceau de l’élégance après de nombreuses vacances en caravane familiale ou passer directement à la classe moyenne confortablement équipée, l’EXCELLENT propose quatre plans d’aménagement qui se déclinent en de nombreuses variantes, à partir de 27 800 €. Avec une largeur comprise entre 2,30 et 2,50 m, il existe des modèles plus ou moins grands</w:t>
      </w:r>
      <w:r w:rsidRPr="00BF5353">
        <w:rPr>
          <w:rFonts w:ascii="Calibri" w:hAnsi="Calibri" w:cstheme="minorHAnsi"/>
          <w:sz w:val="22"/>
          <w:szCs w:val="22"/>
          <w:lang w:val="fr-FR"/>
        </w:rPr>
        <w:t xml:space="preserve">. EXCELLENT offre également une grande flexibilité dans le choix des couchages, dans l’espace cuisine et dans l’emplacement de la salle d’eau, pour répondre à tous les goûts. </w:t>
      </w:r>
    </w:p>
    <w:p w14:paraId="46FB2453" w14:textId="77777777" w:rsidR="00221892" w:rsidRPr="00BF5353" w:rsidRDefault="00221892" w:rsidP="00EB00FB">
      <w:pPr>
        <w:spacing w:line="360" w:lineRule="auto"/>
        <w:rPr>
          <w:rFonts w:cstheme="minorHAnsi"/>
          <w:sz w:val="22"/>
          <w:szCs w:val="22"/>
          <w:lang w:val="fr-FR"/>
        </w:rPr>
      </w:pPr>
    </w:p>
    <w:p w14:paraId="721F62AB" w14:textId="4AF8CC65" w:rsidR="00681A50" w:rsidRPr="00BF5353" w:rsidRDefault="00EB00FB" w:rsidP="00EB00FB">
      <w:pPr>
        <w:spacing w:line="360" w:lineRule="auto"/>
        <w:rPr>
          <w:rFonts w:cstheme="minorHAnsi"/>
          <w:sz w:val="22"/>
          <w:szCs w:val="22"/>
          <w:lang w:val="fr-FR"/>
        </w:rPr>
      </w:pPr>
      <w:r w:rsidRPr="00BF5353">
        <w:rPr>
          <w:rFonts w:ascii="Calibri" w:hAnsi="Calibri" w:cstheme="minorHAnsi"/>
          <w:sz w:val="22"/>
          <w:szCs w:val="22"/>
          <w:lang w:val="fr-FR"/>
        </w:rPr>
        <w:t xml:space="preserve">Pour ceux qui recherchent un véhicule avec une salle d’eau à l’arrière, la série EXCELLENT propose trois plans d’aménagement adaptés. Avec ses dimensions compactes, la 460 SL offre un grand confort sur une surface réduite. Ceux qui préfèrent une taille supérieure se tourneront vers les modèles 495 WFB et 540 WFU. Tous deux offrent plus d’espace et sont équipés d’un lit double et d’une salle d’eau à l’arrière sur toute la surface. </w:t>
      </w:r>
    </w:p>
    <w:p w14:paraId="564EC675" w14:textId="7BAFA06D" w:rsidR="00EB00FB" w:rsidRPr="00BF5353" w:rsidRDefault="0005642D" w:rsidP="00EB00FB">
      <w:pPr>
        <w:spacing w:line="360" w:lineRule="auto"/>
        <w:rPr>
          <w:rFonts w:cstheme="minorHAnsi"/>
          <w:sz w:val="22"/>
          <w:szCs w:val="22"/>
          <w:lang w:val="fr-FR"/>
        </w:rPr>
      </w:pPr>
      <w:r w:rsidRPr="00BF5353">
        <w:rPr>
          <w:rFonts w:ascii="Calibri" w:hAnsi="Calibri" w:cstheme="minorHAnsi"/>
          <w:sz w:val="22"/>
          <w:szCs w:val="22"/>
          <w:lang w:val="fr-FR"/>
        </w:rPr>
        <w:t>Tous les plans d’aménagement de la série EXCELLENT comportent des placards en hauteur à la surface blanc brillant, des étagères éclairées avec un design décoratif et des bandes lumineuses assurant un éclairage indirect. Ainsi, pour la saison 2025, la série EXCELLENT offre une nouvelle ambiance agréable. Comme c’est de coutume pour toutes les caravanes Hobby dotées de l’</w:t>
      </w:r>
      <w:r w:rsidRPr="00BF5353">
        <w:rPr>
          <w:rFonts w:ascii="Calibri" w:hAnsi="Calibri" w:cstheme="minorHAnsi"/>
          <w:b/>
          <w:bCs/>
          <w:sz w:val="22"/>
          <w:szCs w:val="22"/>
          <w:lang w:val="fr-FR"/>
        </w:rPr>
        <w:t>ÉQUIPEMENT COMPLET</w:t>
      </w:r>
      <w:r w:rsidRPr="00BF5353">
        <w:rPr>
          <w:rFonts w:ascii="Calibri" w:hAnsi="Calibri" w:cstheme="minorHAnsi"/>
          <w:sz w:val="22"/>
          <w:szCs w:val="22"/>
          <w:lang w:val="fr-FR"/>
        </w:rPr>
        <w:t xml:space="preserve"> «</w:t>
      </w:r>
      <w:r w:rsidRPr="00BF5353">
        <w:rPr>
          <w:rFonts w:ascii="Calibri" w:hAnsi="Calibri" w:cstheme="minorHAnsi"/>
          <w:b/>
          <w:bCs/>
          <w:sz w:val="22"/>
          <w:szCs w:val="22"/>
          <w:lang w:val="fr-FR"/>
        </w:rPr>
        <w:t> HOBBY</w:t>
      </w:r>
      <w:r w:rsidRPr="00BF5353">
        <w:rPr>
          <w:rFonts w:ascii="Calibri" w:hAnsi="Calibri" w:cstheme="minorHAnsi"/>
          <w:sz w:val="22"/>
          <w:szCs w:val="22"/>
          <w:lang w:val="fr-FR"/>
        </w:rPr>
        <w:t>KOMPLETT</w:t>
      </w:r>
      <w:r w:rsidRPr="00BF5353">
        <w:rPr>
          <w:rFonts w:ascii="Calibri" w:hAnsi="Calibri" w:cstheme="minorHAnsi"/>
          <w:b/>
          <w:bCs/>
          <w:sz w:val="22"/>
          <w:szCs w:val="22"/>
          <w:lang w:val="fr-FR"/>
        </w:rPr>
        <w:t> </w:t>
      </w:r>
      <w:r w:rsidRPr="00BF5353">
        <w:rPr>
          <w:rFonts w:ascii="Calibri" w:hAnsi="Calibri" w:cstheme="minorHAnsi"/>
          <w:sz w:val="22"/>
          <w:szCs w:val="22"/>
          <w:lang w:val="fr-FR"/>
        </w:rPr>
        <w:t>», l’EXCELLENT est prête à voyager dès l’achat et est équipée de tout ce qui fait des vacances le plus beau moment de l’année.</w:t>
      </w:r>
    </w:p>
    <w:p w14:paraId="6D0A88F9" w14:textId="27204807" w:rsidR="001961FA" w:rsidRPr="00BF5353" w:rsidRDefault="001961FA" w:rsidP="00EB00FB">
      <w:pPr>
        <w:spacing w:line="360" w:lineRule="auto"/>
        <w:rPr>
          <w:rFonts w:cstheme="minorHAnsi"/>
          <w:sz w:val="22"/>
          <w:szCs w:val="22"/>
          <w:lang w:val="fr-FR"/>
        </w:rPr>
      </w:pPr>
    </w:p>
    <w:p w14:paraId="0BA94D7D" w14:textId="482F4DC7" w:rsidR="0088717A" w:rsidRPr="008964D7" w:rsidRDefault="008964D7" w:rsidP="0088717A">
      <w:pPr>
        <w:spacing w:line="360" w:lineRule="auto"/>
        <w:rPr>
          <w:rFonts w:cstheme="minorHAnsi"/>
          <w:sz w:val="22"/>
          <w:szCs w:val="22"/>
        </w:rPr>
      </w:pPr>
      <w:r>
        <w:rPr>
          <w:noProof/>
        </w:rPr>
        <w:lastRenderedPageBreak/>
        <w:drawing>
          <wp:inline distT="0" distB="0" distL="0" distR="0" wp14:anchorId="1C7207B9" wp14:editId="6A99D524">
            <wp:extent cx="5994400" cy="2334895"/>
            <wp:effectExtent l="0" t="0" r="0" b="1905"/>
            <wp:docPr id="1549678071" name="Grafik 1"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78071" name="Grafik 1" descr="Ein Bild, das Transport, Fahrzeug, Rad, Wohnmobil enthält.&#10;&#10;Automatisch generierte Beschreibung"/>
                    <pic:cNvPicPr/>
                  </pic:nvPicPr>
                  <pic:blipFill>
                    <a:blip r:embed="rId11"/>
                    <a:stretch>
                      <a:fillRect/>
                    </a:stretch>
                  </pic:blipFill>
                  <pic:spPr>
                    <a:xfrm>
                      <a:off x="0" y="0"/>
                      <a:ext cx="5994400" cy="2334895"/>
                    </a:xfrm>
                    <a:prstGeom prst="rect">
                      <a:avLst/>
                    </a:prstGeom>
                  </pic:spPr>
                </pic:pic>
              </a:graphicData>
            </a:graphic>
          </wp:inline>
        </w:drawing>
      </w:r>
      <w:r>
        <w:rPr>
          <w:rFonts w:ascii="Calibri" w:hAnsi="Calibri" w:cstheme="minorHAnsi"/>
          <w:sz w:val="20"/>
          <w:szCs w:val="20"/>
        </w:rPr>
        <w:t>Design extérieur de l’EXCELLENT 495 WFB</w:t>
      </w:r>
    </w:p>
    <w:p w14:paraId="584CE643" w14:textId="77777777" w:rsidR="001C11E4" w:rsidRDefault="001C11E4" w:rsidP="0088717A">
      <w:pPr>
        <w:spacing w:line="360" w:lineRule="auto"/>
        <w:rPr>
          <w:rFonts w:cstheme="minorHAnsi"/>
          <w:sz w:val="20"/>
          <w:szCs w:val="20"/>
        </w:rPr>
      </w:pPr>
    </w:p>
    <w:p w14:paraId="3DCBE31F" w14:textId="59C7AF2C" w:rsidR="001961FA" w:rsidRDefault="0088717A" w:rsidP="008D6618">
      <w:pPr>
        <w:spacing w:line="360" w:lineRule="auto"/>
        <w:rPr>
          <w:rFonts w:ascii="Arial" w:hAnsi="Arial" w:cs="Arial"/>
          <w:b/>
          <w:bCs/>
          <w:caps/>
          <w:color w:val="5B8EBA"/>
          <w:sz w:val="28"/>
          <w:szCs w:val="28"/>
        </w:rPr>
      </w:pPr>
      <w:r>
        <w:rPr>
          <w:rFonts w:ascii="Arial" w:hAnsi="Arial" w:cs="Arial"/>
          <w:b/>
          <w:bCs/>
          <w:caps/>
          <w:color w:val="5B8EBA"/>
          <w:sz w:val="28"/>
          <w:szCs w:val="28"/>
        </w:rPr>
        <w:t>Aperçu des plans d’aménagement</w:t>
      </w:r>
    </w:p>
    <w:p w14:paraId="47028F67" w14:textId="77777777" w:rsidR="008964D7" w:rsidRPr="0088717A" w:rsidRDefault="008964D7" w:rsidP="008D6618">
      <w:pPr>
        <w:spacing w:line="360" w:lineRule="auto"/>
        <w:rPr>
          <w:rFonts w:ascii="Arial" w:hAnsi="Arial" w:cs="Arial"/>
          <w:b/>
          <w:bCs/>
          <w:caps/>
          <w:color w:val="5B8EBA"/>
          <w:sz w:val="28"/>
          <w:szCs w:val="28"/>
        </w:rPr>
      </w:pPr>
    </w:p>
    <w:p w14:paraId="167A3AAB" w14:textId="0FA9A90A" w:rsidR="00D05DFE" w:rsidRDefault="008964D7" w:rsidP="00A25436">
      <w:pPr>
        <w:spacing w:line="360" w:lineRule="auto"/>
        <w:rPr>
          <w:rFonts w:ascii="Arial" w:hAnsi="Arial" w:cs="Arial"/>
          <w:b/>
          <w:bCs/>
          <w:caps/>
          <w:color w:val="FF0000"/>
          <w:sz w:val="28"/>
          <w:szCs w:val="28"/>
        </w:rPr>
      </w:pPr>
      <w:r>
        <w:rPr>
          <w:rFonts w:ascii="Arial" w:hAnsi="Arial" w:cs="Arial"/>
          <w:b/>
          <w:bCs/>
          <w:caps/>
          <w:noProof/>
          <w:color w:val="FF0000"/>
          <w:sz w:val="28"/>
          <w:szCs w:val="28"/>
        </w:rPr>
        <w:drawing>
          <wp:anchor distT="0" distB="0" distL="114300" distR="114300" simplePos="0" relativeHeight="251661315" behindDoc="0" locked="0" layoutInCell="1" allowOverlap="1" wp14:anchorId="76073D21" wp14:editId="5BDEDBF8">
            <wp:simplePos x="844398" y="4510748"/>
            <wp:positionH relativeFrom="column">
              <wp:align>left</wp:align>
            </wp:positionH>
            <wp:positionV relativeFrom="paragraph">
              <wp:align>top</wp:align>
            </wp:positionV>
            <wp:extent cx="5727700" cy="1562100"/>
            <wp:effectExtent l="0" t="0" r="0" b="0"/>
            <wp:wrapSquare wrapText="bothSides"/>
            <wp:docPr id="7584359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35930" name="Grafik 758435930"/>
                    <pic:cNvPicPr/>
                  </pic:nvPicPr>
                  <pic:blipFill>
                    <a:blip r:embed="rId12"/>
                    <a:stretch>
                      <a:fillRect/>
                    </a:stretch>
                  </pic:blipFill>
                  <pic:spPr>
                    <a:xfrm>
                      <a:off x="0" y="0"/>
                      <a:ext cx="5727700" cy="1562100"/>
                    </a:xfrm>
                    <a:prstGeom prst="rect">
                      <a:avLst/>
                    </a:prstGeom>
                  </pic:spPr>
                </pic:pic>
              </a:graphicData>
            </a:graphic>
          </wp:anchor>
        </w:drawing>
      </w:r>
      <w:r>
        <w:rPr>
          <w:rFonts w:ascii="Arial" w:hAnsi="Arial" w:cs="Arial"/>
          <w:b/>
          <w:bCs/>
          <w:caps/>
          <w:color w:val="FF0000"/>
          <w:sz w:val="28"/>
          <w:szCs w:val="28"/>
        </w:rPr>
        <w:br w:type="textWrapping" w:clear="all"/>
      </w:r>
    </w:p>
    <w:p w14:paraId="7B3C78E3" w14:textId="4D98FBD6" w:rsidR="00A25436" w:rsidRPr="00732991" w:rsidRDefault="00D05DFE" w:rsidP="00A25436">
      <w:pPr>
        <w:spacing w:line="360" w:lineRule="auto"/>
        <w:rPr>
          <w:rFonts w:ascii="Arial" w:hAnsi="Arial" w:cs="Arial"/>
          <w:b/>
          <w:bCs/>
          <w:caps/>
          <w:color w:val="5B8EBA"/>
          <w:sz w:val="28"/>
          <w:szCs w:val="28"/>
        </w:rPr>
      </w:pPr>
      <w:r>
        <w:rPr>
          <w:rFonts w:ascii="Arial" w:hAnsi="Arial" w:cs="Arial"/>
          <w:b/>
          <w:bCs/>
          <w:caps/>
          <w:color w:val="5B8EBA"/>
          <w:sz w:val="28"/>
          <w:szCs w:val="28"/>
        </w:rPr>
        <w:t>un design moderne et un équipement complet</w:t>
      </w:r>
    </w:p>
    <w:p w14:paraId="6B80D11D" w14:textId="3C4EEF6E" w:rsidR="00EB3532" w:rsidRDefault="00A25436" w:rsidP="005061E3">
      <w:pPr>
        <w:spacing w:line="360" w:lineRule="auto"/>
        <w:rPr>
          <w:rFonts w:cstheme="minorHAnsi"/>
          <w:sz w:val="22"/>
          <w:szCs w:val="22"/>
        </w:rPr>
      </w:pPr>
      <w:r>
        <w:rPr>
          <w:rFonts w:ascii="Calibri" w:hAnsi="Calibri" w:cstheme="minorHAnsi"/>
          <w:sz w:val="22"/>
          <w:szCs w:val="22"/>
        </w:rPr>
        <w:t>Comme toutes nos caravanes, le design extérieur de la série EXCELLENT se veut frais et moderne pour la nouvelle saison 2025. Il est à la fois sportif et dynamique, mais aussi harmonieux et équilibré. Des formes fluides et organiques, des poignées de tirage parfaitement intégrées et de nouveaux feux arrière confèrent au modèle EXCELLENT un style résolument contemporain. Bien entendu, à l’intérieur aussi, l’EXCELLENT tient également ses promesses. Des meubles hauts rectilignes aux lignes graphiques grises créent un espace de vie moderne, clair et accueillant. Le design des meubles avec des garnitures confortables et la cuisine anthracite s’intègrent à la perfection dans le style minimaliste et épuré de l’ensemble. Avec EXCELLENT, l’esthétique extérieure et les caractéristiques intérieures sont en parfaite harmonie.</w:t>
      </w:r>
    </w:p>
    <w:p w14:paraId="2AF2346B" w14:textId="77777777" w:rsidR="000B2203" w:rsidRDefault="000B2203" w:rsidP="005061E3">
      <w:pPr>
        <w:spacing w:line="360" w:lineRule="auto"/>
        <w:rPr>
          <w:rFonts w:cstheme="minorHAnsi"/>
          <w:sz w:val="22"/>
          <w:szCs w:val="22"/>
        </w:rPr>
      </w:pPr>
    </w:p>
    <w:p w14:paraId="0ABEF4D5" w14:textId="77777777" w:rsidR="00951967" w:rsidRDefault="00951967" w:rsidP="005061E3">
      <w:pPr>
        <w:spacing w:line="360" w:lineRule="auto"/>
        <w:rPr>
          <w:rFonts w:ascii="Arial" w:hAnsi="Arial" w:cs="Arial"/>
          <w:b/>
          <w:bCs/>
          <w:caps/>
          <w:color w:val="5B8EBA"/>
          <w:sz w:val="28"/>
          <w:szCs w:val="28"/>
        </w:rPr>
      </w:pPr>
    </w:p>
    <w:p w14:paraId="6C26CADF" w14:textId="6BD9C850" w:rsidR="00CE2369" w:rsidRDefault="005D3B08" w:rsidP="005061E3">
      <w:pPr>
        <w:spacing w:line="360" w:lineRule="auto"/>
        <w:rPr>
          <w:rFonts w:ascii="Arial" w:hAnsi="Arial" w:cs="Arial"/>
          <w:b/>
          <w:bCs/>
          <w:caps/>
          <w:color w:val="5B8EBA"/>
          <w:sz w:val="28"/>
          <w:szCs w:val="28"/>
        </w:rPr>
      </w:pPr>
      <w:r>
        <w:rPr>
          <w:rFonts w:ascii="Arial" w:hAnsi="Arial" w:cs="Arial"/>
          <w:b/>
          <w:bCs/>
          <w:caps/>
          <w:color w:val="5B8EBA"/>
          <w:sz w:val="28"/>
          <w:szCs w:val="28"/>
        </w:rPr>
        <w:lastRenderedPageBreak/>
        <w:t>POINTS FORTS : des plans d’aménagement compacts, des fonctionnalités vastes</w:t>
      </w:r>
    </w:p>
    <w:p w14:paraId="10EC2D82" w14:textId="77777777" w:rsidR="005D3B08" w:rsidRDefault="005D3B08" w:rsidP="005061E3">
      <w:pPr>
        <w:spacing w:line="360" w:lineRule="auto"/>
        <w:rPr>
          <w:rFonts w:ascii="Arial" w:hAnsi="Arial" w:cs="Arial"/>
          <w:b/>
          <w:bCs/>
          <w:caps/>
          <w:color w:val="5B8EBA"/>
          <w:sz w:val="28"/>
          <w:szCs w:val="28"/>
        </w:rPr>
      </w:pPr>
    </w:p>
    <w:p w14:paraId="41808AD3" w14:textId="7F344854" w:rsidR="00CE2369" w:rsidRDefault="00D8391A" w:rsidP="005061E3">
      <w:pPr>
        <w:spacing w:line="360" w:lineRule="auto"/>
        <w:rPr>
          <w:rFonts w:ascii="Arial" w:hAnsi="Arial" w:cs="Arial"/>
          <w:b/>
          <w:bCs/>
          <w:caps/>
          <w:color w:val="5B8EBA"/>
          <w:sz w:val="28"/>
          <w:szCs w:val="28"/>
        </w:rPr>
      </w:pPr>
      <w:r>
        <w:rPr>
          <w:rFonts w:ascii="Arial" w:hAnsi="Arial" w:cs="Arial"/>
          <w:b/>
          <w:bCs/>
          <w:caps/>
          <w:color w:val="5B8EBA"/>
          <w:sz w:val="28"/>
          <w:szCs w:val="28"/>
        </w:rPr>
        <w:t>460 SL</w:t>
      </w:r>
    </w:p>
    <w:p w14:paraId="1F824989" w14:textId="6C8B0EB5" w:rsidR="00FC1BA1" w:rsidRDefault="00195775" w:rsidP="005061E3">
      <w:pPr>
        <w:spacing w:line="360" w:lineRule="auto"/>
        <w:rPr>
          <w:rFonts w:cstheme="minorHAnsi"/>
          <w:sz w:val="22"/>
          <w:szCs w:val="22"/>
        </w:rPr>
      </w:pPr>
      <w:r>
        <w:rPr>
          <w:rFonts w:ascii="Calibri" w:hAnsi="Calibri" w:cstheme="minorHAnsi"/>
          <w:sz w:val="22"/>
          <w:szCs w:val="22"/>
        </w:rPr>
        <w:t>La caravane EXCELLENT 460 SL, aux dimensions compactes, propose une cuisine à l’arrière entièrement équipée et des lits individuels dans la partie avant. Ces derniers peuvent être reliés en option par un élargissement de lit pour former une surface de couchage couvrant toute la largeur du véhicule. Avec jusqu’à quatre couchages, ce plan d’aménagement offre de la place pour les enfants, les petits-enfants ou les invités.</w:t>
      </w:r>
    </w:p>
    <w:p w14:paraId="51FC8E9E" w14:textId="77777777" w:rsidR="00BD18DC" w:rsidRDefault="00BD18DC" w:rsidP="005061E3">
      <w:pPr>
        <w:spacing w:line="360" w:lineRule="auto"/>
        <w:rPr>
          <w:rFonts w:cstheme="minorHAnsi"/>
          <w:sz w:val="22"/>
          <w:szCs w:val="22"/>
        </w:rPr>
      </w:pPr>
    </w:p>
    <w:p w14:paraId="40E5D522" w14:textId="4017C144" w:rsidR="00BD18DC" w:rsidRPr="000B2203" w:rsidRDefault="00BD18DC" w:rsidP="005061E3">
      <w:pPr>
        <w:spacing w:line="360" w:lineRule="auto"/>
        <w:rPr>
          <w:rFonts w:cstheme="minorHAnsi"/>
          <w:color w:val="000000" w:themeColor="text1"/>
          <w:sz w:val="22"/>
          <w:szCs w:val="22"/>
        </w:rPr>
      </w:pPr>
      <w:r w:rsidRPr="000B2203">
        <w:rPr>
          <w:rFonts w:cstheme="minorHAnsi"/>
          <w:noProof/>
          <w:color w:val="000000" w:themeColor="text1"/>
          <w:sz w:val="22"/>
          <w:szCs w:val="22"/>
        </w:rPr>
        <w:drawing>
          <wp:inline distT="0" distB="0" distL="0" distR="0" wp14:anchorId="6A5E2F42" wp14:editId="42B22B43">
            <wp:extent cx="5994400" cy="4274820"/>
            <wp:effectExtent l="0" t="0" r="0" b="5080"/>
            <wp:docPr id="19838451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45110" name="Grafik 1983845110"/>
                    <pic:cNvPicPr/>
                  </pic:nvPicPr>
                  <pic:blipFill>
                    <a:blip r:embed="rId13"/>
                    <a:stretch>
                      <a:fillRect/>
                    </a:stretch>
                  </pic:blipFill>
                  <pic:spPr>
                    <a:xfrm>
                      <a:off x="0" y="0"/>
                      <a:ext cx="5994400" cy="4274820"/>
                    </a:xfrm>
                    <a:prstGeom prst="rect">
                      <a:avLst/>
                    </a:prstGeom>
                  </pic:spPr>
                </pic:pic>
              </a:graphicData>
            </a:graphic>
          </wp:inline>
        </w:drawing>
      </w:r>
    </w:p>
    <w:p w14:paraId="69AE808A" w14:textId="7EC5AB1F" w:rsidR="009530A8" w:rsidRDefault="005D3B08" w:rsidP="009530A8">
      <w:pPr>
        <w:spacing w:line="360" w:lineRule="auto"/>
        <w:rPr>
          <w:rFonts w:cstheme="minorHAnsi"/>
          <w:sz w:val="20"/>
          <w:szCs w:val="20"/>
        </w:rPr>
      </w:pPr>
      <w:r>
        <w:rPr>
          <w:rFonts w:ascii="Calibri" w:hAnsi="Calibri" w:cstheme="minorHAnsi"/>
          <w:color w:val="000000" w:themeColor="text1"/>
          <w:sz w:val="20"/>
          <w:szCs w:val="20"/>
        </w:rPr>
        <w:t>Le modèle EXCELLENT 460 SL offre tout ce dont vous avez besoin</w:t>
      </w:r>
      <w:r>
        <w:rPr>
          <w:rFonts w:ascii="Calibri" w:hAnsi="Calibri" w:cstheme="minorHAnsi"/>
          <w:sz w:val="20"/>
          <w:szCs w:val="20"/>
        </w:rPr>
        <w:br/>
      </w:r>
    </w:p>
    <w:p w14:paraId="5E3DF80F" w14:textId="77777777" w:rsidR="000B2203" w:rsidRDefault="000B2203" w:rsidP="009530A8">
      <w:pPr>
        <w:spacing w:line="360" w:lineRule="auto"/>
        <w:rPr>
          <w:rFonts w:cstheme="minorHAnsi"/>
          <w:sz w:val="20"/>
          <w:szCs w:val="20"/>
        </w:rPr>
      </w:pPr>
    </w:p>
    <w:p w14:paraId="73BEF8EA" w14:textId="77777777" w:rsidR="000B2203" w:rsidRDefault="000B2203" w:rsidP="009530A8">
      <w:pPr>
        <w:spacing w:line="360" w:lineRule="auto"/>
        <w:rPr>
          <w:rFonts w:cstheme="minorHAnsi"/>
          <w:sz w:val="20"/>
          <w:szCs w:val="20"/>
        </w:rPr>
      </w:pPr>
    </w:p>
    <w:p w14:paraId="02D7DCDA" w14:textId="77777777" w:rsidR="000B2203" w:rsidRDefault="000B2203" w:rsidP="009530A8">
      <w:pPr>
        <w:spacing w:line="360" w:lineRule="auto"/>
        <w:rPr>
          <w:rFonts w:cstheme="minorHAnsi"/>
          <w:sz w:val="20"/>
          <w:szCs w:val="20"/>
        </w:rPr>
      </w:pPr>
    </w:p>
    <w:p w14:paraId="74A59B35" w14:textId="77777777" w:rsidR="000B2203" w:rsidRDefault="000B2203" w:rsidP="009530A8">
      <w:pPr>
        <w:spacing w:line="360" w:lineRule="auto"/>
        <w:rPr>
          <w:rFonts w:cstheme="minorHAnsi"/>
          <w:sz w:val="20"/>
          <w:szCs w:val="20"/>
        </w:rPr>
      </w:pPr>
    </w:p>
    <w:p w14:paraId="0AD1D758" w14:textId="77777777" w:rsidR="000B2203" w:rsidRDefault="000B2203" w:rsidP="009530A8">
      <w:pPr>
        <w:spacing w:line="360" w:lineRule="auto"/>
        <w:rPr>
          <w:rFonts w:cstheme="minorHAnsi"/>
          <w:sz w:val="20"/>
          <w:szCs w:val="20"/>
        </w:rPr>
      </w:pPr>
    </w:p>
    <w:p w14:paraId="1E9A4E41" w14:textId="77777777" w:rsidR="000B2203" w:rsidRDefault="000B2203" w:rsidP="009530A8">
      <w:pPr>
        <w:spacing w:line="360" w:lineRule="auto"/>
        <w:rPr>
          <w:rFonts w:cstheme="minorHAnsi"/>
          <w:sz w:val="20"/>
          <w:szCs w:val="20"/>
        </w:rPr>
      </w:pPr>
    </w:p>
    <w:p w14:paraId="6B787200" w14:textId="77777777" w:rsidR="000B2203" w:rsidRDefault="000B2203" w:rsidP="009530A8">
      <w:pPr>
        <w:spacing w:line="360" w:lineRule="auto"/>
        <w:rPr>
          <w:rFonts w:cstheme="minorHAnsi"/>
          <w:sz w:val="20"/>
          <w:szCs w:val="20"/>
        </w:rPr>
      </w:pPr>
    </w:p>
    <w:p w14:paraId="7061A291" w14:textId="7B3C54B4" w:rsidR="00CE2369" w:rsidRDefault="00195775" w:rsidP="005061E3">
      <w:pPr>
        <w:spacing w:line="360" w:lineRule="auto"/>
        <w:rPr>
          <w:rFonts w:ascii="Arial" w:hAnsi="Arial" w:cs="Arial"/>
          <w:b/>
          <w:bCs/>
          <w:caps/>
          <w:color w:val="5B8EBA"/>
          <w:sz w:val="28"/>
          <w:szCs w:val="28"/>
        </w:rPr>
      </w:pPr>
      <w:r>
        <w:rPr>
          <w:rFonts w:ascii="Arial" w:hAnsi="Arial" w:cs="Arial"/>
          <w:b/>
          <w:bCs/>
          <w:caps/>
          <w:color w:val="5B8EBA"/>
          <w:sz w:val="28"/>
          <w:szCs w:val="28"/>
        </w:rPr>
        <w:t>495 WFB</w:t>
      </w:r>
    </w:p>
    <w:p w14:paraId="37868EF9" w14:textId="09B25B30" w:rsidR="00681A50" w:rsidRPr="000B2203" w:rsidRDefault="00681A50" w:rsidP="0088717A">
      <w:pPr>
        <w:spacing w:line="360" w:lineRule="auto"/>
        <w:rPr>
          <w:rFonts w:cstheme="minorHAnsi"/>
          <w:sz w:val="22"/>
          <w:szCs w:val="22"/>
        </w:rPr>
      </w:pPr>
      <w:r>
        <w:rPr>
          <w:rFonts w:ascii="Calibri" w:hAnsi="Calibri" w:cstheme="minorHAnsi"/>
          <w:sz w:val="22"/>
          <w:szCs w:val="22"/>
        </w:rPr>
        <w:t xml:space="preserve">Pour ceux qui préfèrent un peu plus de volume, l’EXCELLENT 495 WFB est la solution idéale. À l’avant, une confortable dînette en face à face et une cuisine latérale permettent de tout avoir à portée de main. La cuisine latérale, avec son réfrigérateur de 133 litres, offre un espace de rangement pour les provisions et les ustensiles de cuisine. L’arrière est équipé d’un grand lit double. Bien entendu, l’espace sous le lit peut également servir pour des valises, des sacs, des caisses ou d’autres bagages. La salle de bain arrière </w:t>
      </w:r>
      <w:r>
        <w:rPr>
          <w:rFonts w:ascii="Calibri" w:hAnsi="Calibri" w:cstheme="minorHAnsi"/>
          <w:color w:val="000000" w:themeColor="text1"/>
          <w:sz w:val="22"/>
          <w:szCs w:val="22"/>
        </w:rPr>
        <w:t>s’étend sur toute la largeur de la 495 WFB et offre le même confort qu’à domicile.  La 540 WFU, presque identique, offre les mêmes caractéristiques, avec juste un peu plus d’espace dans la dînette circulaire.</w:t>
      </w:r>
    </w:p>
    <w:p w14:paraId="1B879FC5" w14:textId="26462A2C" w:rsidR="00BD18DC" w:rsidRDefault="00BD18DC" w:rsidP="00195775">
      <w:pPr>
        <w:spacing w:line="360" w:lineRule="auto"/>
        <w:rPr>
          <w:rFonts w:cstheme="minorHAnsi"/>
          <w:color w:val="FF0000"/>
          <w:sz w:val="20"/>
          <w:szCs w:val="20"/>
        </w:rPr>
      </w:pPr>
    </w:p>
    <w:p w14:paraId="206BB91F" w14:textId="3EA159E1" w:rsidR="00BD18DC" w:rsidRPr="000B2203" w:rsidRDefault="00BD18DC" w:rsidP="00195775">
      <w:pPr>
        <w:spacing w:line="360" w:lineRule="auto"/>
        <w:rPr>
          <w:rFonts w:cstheme="minorHAnsi"/>
          <w:color w:val="000000" w:themeColor="text1"/>
          <w:sz w:val="20"/>
          <w:szCs w:val="20"/>
        </w:rPr>
      </w:pPr>
      <w:r w:rsidRPr="000B2203">
        <w:rPr>
          <w:rFonts w:cstheme="minorHAnsi"/>
          <w:noProof/>
          <w:color w:val="000000" w:themeColor="text1"/>
          <w:sz w:val="20"/>
          <w:szCs w:val="20"/>
        </w:rPr>
        <w:drawing>
          <wp:inline distT="0" distB="0" distL="0" distR="0" wp14:anchorId="4F01E7ED" wp14:editId="4B3BD056">
            <wp:extent cx="5994400" cy="4274820"/>
            <wp:effectExtent l="0" t="0" r="0" b="5080"/>
            <wp:docPr id="275876618" name="Grafik 5" descr="Ein Bild, das Im Haus, Inneneinrichtung, Zimmer,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76618" name="Grafik 5" descr="Ein Bild, das Im Haus, Inneneinrichtung, Zimmer, Mobiliar enthält.&#10;&#10;Automatisch generierte Beschreibung"/>
                    <pic:cNvPicPr/>
                  </pic:nvPicPr>
                  <pic:blipFill>
                    <a:blip r:embed="rId14"/>
                    <a:stretch>
                      <a:fillRect/>
                    </a:stretch>
                  </pic:blipFill>
                  <pic:spPr>
                    <a:xfrm>
                      <a:off x="0" y="0"/>
                      <a:ext cx="5994400" cy="4274820"/>
                    </a:xfrm>
                    <a:prstGeom prst="rect">
                      <a:avLst/>
                    </a:prstGeom>
                  </pic:spPr>
                </pic:pic>
              </a:graphicData>
            </a:graphic>
          </wp:inline>
        </w:drawing>
      </w:r>
    </w:p>
    <w:p w14:paraId="0FA6F6BF" w14:textId="25A74914" w:rsidR="00195775" w:rsidRPr="000B2203" w:rsidRDefault="0088717A" w:rsidP="00195775">
      <w:pPr>
        <w:spacing w:line="360" w:lineRule="auto"/>
        <w:rPr>
          <w:rFonts w:cstheme="minorHAnsi"/>
          <w:color w:val="000000" w:themeColor="text1"/>
          <w:sz w:val="22"/>
          <w:szCs w:val="22"/>
        </w:rPr>
      </w:pPr>
      <w:r>
        <w:rPr>
          <w:rFonts w:ascii="Calibri" w:hAnsi="Calibri" w:cstheme="minorHAnsi"/>
          <w:color w:val="000000" w:themeColor="text1"/>
          <w:sz w:val="20"/>
          <w:szCs w:val="20"/>
        </w:rPr>
        <w:t>Nouveau look du modèle EXCELLENT 495 WFB</w:t>
      </w:r>
    </w:p>
    <w:p w14:paraId="1354AACC" w14:textId="77777777" w:rsidR="00195775" w:rsidRDefault="00195775" w:rsidP="00195775">
      <w:pPr>
        <w:spacing w:line="360" w:lineRule="auto"/>
        <w:rPr>
          <w:rFonts w:cstheme="minorHAnsi"/>
          <w:sz w:val="22"/>
          <w:szCs w:val="22"/>
        </w:rPr>
      </w:pPr>
    </w:p>
    <w:p w14:paraId="356CE289" w14:textId="77777777" w:rsidR="000B2203" w:rsidRDefault="000B2203" w:rsidP="00195775">
      <w:pPr>
        <w:spacing w:line="360" w:lineRule="auto"/>
        <w:rPr>
          <w:rFonts w:cstheme="minorHAnsi"/>
          <w:sz w:val="22"/>
          <w:szCs w:val="22"/>
        </w:rPr>
      </w:pPr>
    </w:p>
    <w:p w14:paraId="5E9FFA3B" w14:textId="77777777" w:rsidR="000B2203" w:rsidRDefault="000B2203" w:rsidP="00195775">
      <w:pPr>
        <w:spacing w:line="360" w:lineRule="auto"/>
        <w:rPr>
          <w:rFonts w:cstheme="minorHAnsi"/>
          <w:sz w:val="22"/>
          <w:szCs w:val="22"/>
        </w:rPr>
      </w:pPr>
    </w:p>
    <w:p w14:paraId="17E1C0CD" w14:textId="77777777" w:rsidR="000B2203" w:rsidRDefault="000B2203" w:rsidP="00195775">
      <w:pPr>
        <w:spacing w:line="360" w:lineRule="auto"/>
        <w:rPr>
          <w:rFonts w:cstheme="minorHAnsi"/>
          <w:sz w:val="22"/>
          <w:szCs w:val="22"/>
        </w:rPr>
      </w:pPr>
    </w:p>
    <w:p w14:paraId="1A345449" w14:textId="77777777" w:rsidR="000B2203" w:rsidRDefault="000B2203" w:rsidP="00195775">
      <w:pPr>
        <w:spacing w:line="360" w:lineRule="auto"/>
        <w:rPr>
          <w:rFonts w:cstheme="minorHAnsi"/>
          <w:sz w:val="22"/>
          <w:szCs w:val="22"/>
        </w:rPr>
      </w:pPr>
    </w:p>
    <w:p w14:paraId="55549BF9" w14:textId="77777777" w:rsidR="000B2203" w:rsidRDefault="000B2203" w:rsidP="00195775">
      <w:pPr>
        <w:spacing w:line="360" w:lineRule="auto"/>
        <w:rPr>
          <w:rFonts w:cstheme="minorHAnsi"/>
          <w:sz w:val="22"/>
          <w:szCs w:val="22"/>
        </w:rPr>
      </w:pPr>
    </w:p>
    <w:p w14:paraId="3051BCE5" w14:textId="77777777" w:rsidR="00516734" w:rsidRPr="006E4DDA" w:rsidRDefault="00516734" w:rsidP="00516734">
      <w:pPr>
        <w:spacing w:line="360" w:lineRule="auto"/>
        <w:rPr>
          <w:rFonts w:ascii="Arial" w:hAnsi="Arial" w:cs="Arial"/>
          <w:b/>
          <w:bCs/>
          <w:caps/>
          <w:color w:val="5B8EBA"/>
          <w:sz w:val="28"/>
          <w:szCs w:val="28"/>
        </w:rPr>
      </w:pPr>
      <w:r>
        <w:rPr>
          <w:rFonts w:ascii="Arial" w:hAnsi="Arial" w:cs="Arial"/>
          <w:b/>
          <w:bCs/>
          <w:caps/>
          <w:color w:val="5B8EBA"/>
          <w:sz w:val="28"/>
          <w:szCs w:val="28"/>
        </w:rPr>
        <w:t>La passion du camping Made in Germany</w:t>
      </w:r>
    </w:p>
    <w:p w14:paraId="4AC86E6A" w14:textId="1EEFB2FD" w:rsidR="00516734" w:rsidRPr="00EC567C" w:rsidRDefault="00516734" w:rsidP="00516734">
      <w:pPr>
        <w:spacing w:line="360" w:lineRule="auto"/>
        <w:rPr>
          <w:rFonts w:cstheme="minorHAnsi"/>
          <w:sz w:val="22"/>
          <w:szCs w:val="22"/>
        </w:rPr>
      </w:pPr>
      <w:r>
        <w:rPr>
          <w:rFonts w:ascii="Calibri" w:hAnsi="Calibri" w:cstheme="minorHAnsi"/>
          <w:sz w:val="22"/>
          <w:szCs w:val="22"/>
        </w:rPr>
        <w:t>Hobby incarne la passion du camping Made in Germany. Plus précisément à Fockbek dans le Schleswig-Holstein. Nous sommes fiers de pouvoir garantir ce niveau de qualité, sans compter la garantie d’étanchéité de 12 ans sur tous nos véhicules. À l’image du camping, notre gamme est</w:t>
      </w:r>
      <w:r>
        <w:rPr>
          <w:rFonts w:ascii="Calibri" w:hAnsi="Calibri" w:cstheme="minorHAnsi"/>
          <w:color w:val="FF0000"/>
          <w:sz w:val="22"/>
          <w:szCs w:val="22"/>
        </w:rPr>
        <w:t xml:space="preserve"> </w:t>
      </w:r>
      <w:r>
        <w:rPr>
          <w:rFonts w:ascii="Calibri" w:hAnsi="Calibri" w:cstheme="minorHAnsi"/>
          <w:sz w:val="22"/>
          <w:szCs w:val="22"/>
        </w:rPr>
        <w:t>variée : des caravanes aux camping-cars en passant par les fourgons</w:t>
      </w:r>
      <w:r>
        <w:rPr>
          <w:rFonts w:ascii="Calibri" w:hAnsi="Calibri" w:cstheme="minorHAnsi"/>
          <w:color w:val="000000" w:themeColor="text1"/>
          <w:sz w:val="22"/>
          <w:szCs w:val="22"/>
        </w:rPr>
        <w:t xml:space="preserve">, des modèles d’entrée de gamme aux véhicules haut de gamme, de l’équipement de base complet à l’équipement phare personnalisable. De plus, tous les véhicules sont immédiatement parés au voyage grâce à </w:t>
      </w:r>
      <w:r w:rsidR="00214155" w:rsidRPr="00BF5353">
        <w:rPr>
          <w:rFonts w:ascii="Calibri" w:hAnsi="Calibri" w:cstheme="minorHAnsi"/>
          <w:sz w:val="22"/>
          <w:szCs w:val="22"/>
          <w:lang w:val="fr-FR"/>
        </w:rPr>
        <w:t>de l’</w:t>
      </w:r>
      <w:r w:rsidR="00214155" w:rsidRPr="00BF5353">
        <w:rPr>
          <w:rFonts w:ascii="Calibri" w:hAnsi="Calibri" w:cstheme="minorHAnsi"/>
          <w:b/>
          <w:bCs/>
          <w:sz w:val="22"/>
          <w:szCs w:val="22"/>
          <w:lang w:val="fr-FR"/>
        </w:rPr>
        <w:t>ÉQUIPEMENT COMPLET</w:t>
      </w:r>
      <w:r w:rsidR="00214155" w:rsidRPr="00BF5353">
        <w:rPr>
          <w:rFonts w:ascii="Calibri" w:hAnsi="Calibri" w:cstheme="minorHAnsi"/>
          <w:sz w:val="22"/>
          <w:szCs w:val="22"/>
          <w:lang w:val="fr-FR"/>
        </w:rPr>
        <w:t xml:space="preserve"> «</w:t>
      </w:r>
      <w:r w:rsidR="00214155" w:rsidRPr="00BF5353">
        <w:rPr>
          <w:rFonts w:ascii="Calibri" w:hAnsi="Calibri" w:cstheme="minorHAnsi"/>
          <w:b/>
          <w:bCs/>
          <w:sz w:val="22"/>
          <w:szCs w:val="22"/>
          <w:lang w:val="fr-FR"/>
        </w:rPr>
        <w:t> HOBBY</w:t>
      </w:r>
      <w:r w:rsidR="00214155" w:rsidRPr="00BF5353">
        <w:rPr>
          <w:rFonts w:ascii="Calibri" w:hAnsi="Calibri" w:cstheme="minorHAnsi"/>
          <w:sz w:val="22"/>
          <w:szCs w:val="22"/>
          <w:lang w:val="fr-FR"/>
        </w:rPr>
        <w:t>KOMPLETT</w:t>
      </w:r>
      <w:r w:rsidR="00214155" w:rsidRPr="00BF5353">
        <w:rPr>
          <w:rFonts w:ascii="Calibri" w:hAnsi="Calibri" w:cstheme="minorHAnsi"/>
          <w:b/>
          <w:bCs/>
          <w:sz w:val="22"/>
          <w:szCs w:val="22"/>
          <w:lang w:val="fr-FR"/>
        </w:rPr>
        <w:t> </w:t>
      </w:r>
      <w:r w:rsidR="00214155" w:rsidRPr="00BF5353">
        <w:rPr>
          <w:rFonts w:ascii="Calibri" w:hAnsi="Calibri" w:cstheme="minorHAnsi"/>
          <w:sz w:val="22"/>
          <w:szCs w:val="22"/>
          <w:lang w:val="fr-FR"/>
        </w:rPr>
        <w:t>»</w:t>
      </w:r>
      <w:r>
        <w:rPr>
          <w:rFonts w:ascii="Calibri" w:hAnsi="Calibri" w:cstheme="minorHAnsi"/>
          <w:color w:val="000000" w:themeColor="text1"/>
          <w:sz w:val="22"/>
          <w:szCs w:val="22"/>
        </w:rPr>
        <w:t xml:space="preserve">. Sans </w:t>
      </w:r>
      <w:r>
        <w:rPr>
          <w:rFonts w:ascii="Calibri" w:hAnsi="Calibri" w:cstheme="minorHAnsi"/>
          <w:sz w:val="22"/>
          <w:szCs w:val="22"/>
        </w:rPr>
        <w:t>concession ni frais cachés. La passion du camping made in Fockbek.</w:t>
      </w:r>
    </w:p>
    <w:p w14:paraId="76C4DB2E" w14:textId="00758067" w:rsidR="00147590" w:rsidRPr="00E22C64" w:rsidRDefault="00147590" w:rsidP="00E22C64">
      <w:pPr>
        <w:spacing w:line="360" w:lineRule="auto"/>
        <w:rPr>
          <w:rFonts w:cstheme="minorHAnsi"/>
          <w:sz w:val="22"/>
          <w:szCs w:val="22"/>
        </w:rPr>
      </w:pPr>
    </w:p>
    <w:p w14:paraId="66B3D5A3" w14:textId="72294FB8" w:rsidR="00214155" w:rsidRDefault="00214155" w:rsidP="00214155">
      <w:pPr>
        <w:rPr>
          <w:sz w:val="22"/>
          <w:szCs w:val="22"/>
        </w:rPr>
      </w:pPr>
      <w:r>
        <w:rPr>
          <w:b/>
          <w:bCs/>
          <w:sz w:val="22"/>
          <w:szCs w:val="22"/>
        </w:rPr>
        <w:t>La série EXCELLENT 2025 sera bien sûr présentée au Caravan Salon de Düsseldorf du 3</w:t>
      </w:r>
      <w:r w:rsidR="00AF6769">
        <w:rPr>
          <w:b/>
          <w:bCs/>
          <w:sz w:val="22"/>
          <w:szCs w:val="22"/>
        </w:rPr>
        <w:t>0</w:t>
      </w:r>
      <w:r>
        <w:rPr>
          <w:b/>
          <w:bCs/>
          <w:sz w:val="22"/>
          <w:szCs w:val="22"/>
        </w:rPr>
        <w:t xml:space="preserve"> août au 8 septembre 2024 et est désormais en ligne sur </w:t>
      </w:r>
      <w:hyperlink r:id="rId15" w:history="1">
        <w:r w:rsidRPr="00DE2803">
          <w:rPr>
            <w:rStyle w:val="Hyperlink"/>
            <w:b/>
            <w:bCs/>
            <w:sz w:val="22"/>
            <w:szCs w:val="22"/>
          </w:rPr>
          <w:t>hobby-caravan.de/fr</w:t>
        </w:r>
      </w:hyperlink>
    </w:p>
    <w:p w14:paraId="1C17CDD2" w14:textId="77777777" w:rsidR="00214155" w:rsidRPr="005061E3" w:rsidRDefault="00214155" w:rsidP="00214155">
      <w:pPr>
        <w:rPr>
          <w:b/>
          <w:bCs/>
          <w:sz w:val="22"/>
          <w:szCs w:val="22"/>
        </w:rPr>
      </w:pPr>
    </w:p>
    <w:p w14:paraId="583FB194" w14:textId="77777777" w:rsidR="00214155" w:rsidRDefault="00214155" w:rsidP="00214155">
      <w:pPr>
        <w:spacing w:line="360" w:lineRule="auto"/>
        <w:rPr>
          <w:rFonts w:cstheme="minorHAnsi"/>
          <w:sz w:val="22"/>
          <w:szCs w:val="22"/>
        </w:rPr>
      </w:pPr>
    </w:p>
    <w:p w14:paraId="1E8C4EC3" w14:textId="77777777" w:rsidR="00214155" w:rsidRPr="00CE5C67" w:rsidRDefault="00214155" w:rsidP="00214155">
      <w:pPr>
        <w:spacing w:line="360" w:lineRule="auto"/>
        <w:rPr>
          <w:rFonts w:cstheme="minorHAnsi"/>
          <w:b/>
          <w:bCs/>
          <w:sz w:val="22"/>
          <w:szCs w:val="22"/>
        </w:rPr>
      </w:pPr>
      <w:r>
        <w:rPr>
          <w:rFonts w:ascii="Calibri" w:hAnsi="Calibri" w:cstheme="minorHAnsi"/>
          <w:b/>
          <w:bCs/>
          <w:sz w:val="22"/>
          <w:szCs w:val="22"/>
        </w:rPr>
        <w:t>De plus amples informations sont disponibles auprès du service presse Hobby :</w:t>
      </w:r>
    </w:p>
    <w:p w14:paraId="07B65A12" w14:textId="77777777" w:rsidR="00214155" w:rsidRPr="005B1A4F" w:rsidRDefault="00AF6769" w:rsidP="00214155">
      <w:pPr>
        <w:spacing w:line="360" w:lineRule="auto"/>
        <w:rPr>
          <w:rFonts w:cstheme="minorHAnsi"/>
          <w:sz w:val="28"/>
          <w:szCs w:val="28"/>
        </w:rPr>
      </w:pPr>
      <w:hyperlink r:id="rId16" w:history="1">
        <w:r w:rsidR="00214155">
          <w:rPr>
            <w:rStyle w:val="Hyperlink"/>
            <w:rFonts w:ascii="Calibri" w:hAnsi="Calibri" w:cstheme="minorHAnsi"/>
            <w:sz w:val="22"/>
            <w:szCs w:val="22"/>
          </w:rPr>
          <w:t>presse@hobby-caravan.de</w:t>
        </w:r>
      </w:hyperlink>
      <w:r w:rsidR="00214155">
        <w:rPr>
          <w:rFonts w:ascii="Calibri" w:hAnsi="Calibri" w:cstheme="minorHAnsi"/>
          <w:sz w:val="22"/>
          <w:szCs w:val="22"/>
        </w:rPr>
        <w:t> ou </w:t>
      </w:r>
      <w:hyperlink r:id="rId17" w:history="1">
        <w:r w:rsidR="00214155" w:rsidRPr="00DE2803">
          <w:rPr>
            <w:rStyle w:val="Hyperlink"/>
            <w:rFonts w:ascii="Calibri" w:hAnsi="Calibri" w:cstheme="minorHAnsi"/>
            <w:sz w:val="22"/>
            <w:szCs w:val="22"/>
          </w:rPr>
          <w:t>mediaportal.hobby-caravan.de/fr</w:t>
        </w:r>
      </w:hyperlink>
    </w:p>
    <w:p w14:paraId="23EB4E03" w14:textId="7F886713" w:rsidR="00A01A0F" w:rsidRDefault="00A01A0F">
      <w:pPr>
        <w:spacing w:after="160" w:line="259" w:lineRule="auto"/>
        <w:rPr>
          <w:rFonts w:ascii="Arial" w:hAnsi="Arial" w:cs="Arial"/>
          <w:b/>
          <w:bCs/>
          <w:caps/>
          <w:color w:val="5B8EBA"/>
          <w:sz w:val="28"/>
          <w:szCs w:val="28"/>
        </w:rPr>
      </w:pPr>
    </w:p>
    <w:sectPr w:rsidR="00A01A0F" w:rsidSect="009B0DA2">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B330C" w14:textId="77777777" w:rsidR="00D73FEB" w:rsidRDefault="00D73FEB" w:rsidP="00EF701B">
      <w:r>
        <w:separator/>
      </w:r>
    </w:p>
  </w:endnote>
  <w:endnote w:type="continuationSeparator" w:id="0">
    <w:p w14:paraId="4E8F4DA6" w14:textId="77777777" w:rsidR="00D73FEB" w:rsidRDefault="00D73FEB" w:rsidP="00EF701B">
      <w:r>
        <w:continuationSeparator/>
      </w:r>
    </w:p>
  </w:endnote>
  <w:endnote w:type="continuationNotice" w:id="1">
    <w:p w14:paraId="7D04B807" w14:textId="77777777" w:rsidR="00D73FEB" w:rsidRDefault="00D73F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C6F88" w14:textId="77777777" w:rsidR="00193588" w:rsidRDefault="001935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02C4476F"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4</w:t>
    </w:r>
    <w:r>
      <w:fldChar w:fldCharType="end"/>
    </w:r>
    <w:r>
      <w:rPr>
        <w:rFonts w:ascii="Arial" w:hAnsi="Arial" w:cs="Arial"/>
        <w:sz w:val="16"/>
        <w:szCs w:val="16"/>
      </w:rPr>
      <w:t xml:space="preserve">     INFORMATIONS PRESSE – 28/08/2024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1FA4D" w14:textId="74EEA43D" w:rsidR="003B5097" w:rsidRPr="00193588" w:rsidRDefault="003B5097" w:rsidP="00497FEE">
    <w:pPr>
      <w:pStyle w:val="Formatvorlage1"/>
      <w:rPr>
        <w:rFonts w:ascii="Arial" w:hAnsi="Arial" w:cs="Arial"/>
        <w:noProof/>
        <w:sz w:val="16"/>
        <w:szCs w:val="16"/>
      </w:rPr>
    </w:pPr>
    <w:r>
      <w:rPr>
        <w:noProof/>
      </w:rPr>
      <w:drawing>
        <wp:anchor distT="0" distB="0" distL="114300" distR="114300" simplePos="0" relativeHeight="251658241"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1</w:t>
    </w:r>
    <w:r>
      <w:fldChar w:fldCharType="end"/>
    </w:r>
    <w:r>
      <w:rPr>
        <w:rFonts w:ascii="Arial" w:hAnsi="Arial" w:cs="Arial"/>
        <w:noProof/>
        <w:sz w:val="16"/>
        <w:szCs w:val="16"/>
      </w:rPr>
      <w:t xml:space="preserve">     INFORMATIONS PRESSE – 28/08/2024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3F065" w14:textId="77777777" w:rsidR="00D73FEB" w:rsidRDefault="00D73FEB" w:rsidP="00EF701B">
      <w:r>
        <w:separator/>
      </w:r>
    </w:p>
  </w:footnote>
  <w:footnote w:type="continuationSeparator" w:id="0">
    <w:p w14:paraId="7AF6322E" w14:textId="77777777" w:rsidR="00D73FEB" w:rsidRDefault="00D73FEB" w:rsidP="00EF701B">
      <w:r>
        <w:continuationSeparator/>
      </w:r>
    </w:p>
  </w:footnote>
  <w:footnote w:type="continuationNotice" w:id="1">
    <w:p w14:paraId="7EFAD576" w14:textId="77777777" w:rsidR="00D73FEB" w:rsidRDefault="00D73F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3E596" w14:textId="77777777" w:rsidR="00193588" w:rsidRDefault="001935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71697" w14:textId="77777777"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COMMUNIQUÉ DE PRESSE : les caravanes d’entrée de gamme de Hobby</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97201" w14:textId="62D932B5"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COMMUNIQUÉ DE PRESSE : les caravanes d’entrée de gamme de Hobby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848524480">
    <w:abstractNumId w:val="9"/>
  </w:num>
  <w:num w:numId="2" w16cid:durableId="461580951">
    <w:abstractNumId w:val="11"/>
  </w:num>
  <w:num w:numId="3" w16cid:durableId="1512836115">
    <w:abstractNumId w:val="7"/>
  </w:num>
  <w:num w:numId="4" w16cid:durableId="1009647793">
    <w:abstractNumId w:val="12"/>
  </w:num>
  <w:num w:numId="5" w16cid:durableId="59981003">
    <w:abstractNumId w:val="15"/>
  </w:num>
  <w:num w:numId="6" w16cid:durableId="1706903025">
    <w:abstractNumId w:val="0"/>
  </w:num>
  <w:num w:numId="7" w16cid:durableId="1506824536">
    <w:abstractNumId w:val="5"/>
  </w:num>
  <w:num w:numId="8" w16cid:durableId="745809551">
    <w:abstractNumId w:val="3"/>
  </w:num>
  <w:num w:numId="9" w16cid:durableId="2077045941">
    <w:abstractNumId w:val="14"/>
  </w:num>
  <w:num w:numId="10" w16cid:durableId="1670910728">
    <w:abstractNumId w:val="13"/>
  </w:num>
  <w:num w:numId="11" w16cid:durableId="1037002950">
    <w:abstractNumId w:val="4"/>
  </w:num>
  <w:num w:numId="12" w16cid:durableId="1006982072">
    <w:abstractNumId w:val="10"/>
  </w:num>
  <w:num w:numId="13" w16cid:durableId="1419860919">
    <w:abstractNumId w:val="8"/>
  </w:num>
  <w:num w:numId="14" w16cid:durableId="1874076512">
    <w:abstractNumId w:val="17"/>
  </w:num>
  <w:num w:numId="15" w16cid:durableId="1887449048">
    <w:abstractNumId w:val="2"/>
  </w:num>
  <w:num w:numId="16" w16cid:durableId="1648509957">
    <w:abstractNumId w:val="18"/>
  </w:num>
  <w:num w:numId="17" w16cid:durableId="1737045211">
    <w:abstractNumId w:val="6"/>
  </w:num>
  <w:num w:numId="18" w16cid:durableId="1772356818">
    <w:abstractNumId w:val="1"/>
  </w:num>
  <w:num w:numId="19" w16cid:durableId="6248487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073D2"/>
    <w:rsid w:val="00011A17"/>
    <w:rsid w:val="00011F26"/>
    <w:rsid w:val="0001215D"/>
    <w:rsid w:val="0001434D"/>
    <w:rsid w:val="00014CC6"/>
    <w:rsid w:val="000151C5"/>
    <w:rsid w:val="0002092E"/>
    <w:rsid w:val="0002367D"/>
    <w:rsid w:val="00044B19"/>
    <w:rsid w:val="00050CC9"/>
    <w:rsid w:val="00051389"/>
    <w:rsid w:val="00051735"/>
    <w:rsid w:val="00054EAA"/>
    <w:rsid w:val="00055502"/>
    <w:rsid w:val="00055CF4"/>
    <w:rsid w:val="0005642D"/>
    <w:rsid w:val="00063E10"/>
    <w:rsid w:val="00066236"/>
    <w:rsid w:val="00071FAA"/>
    <w:rsid w:val="00073E6E"/>
    <w:rsid w:val="00082CB7"/>
    <w:rsid w:val="00086E20"/>
    <w:rsid w:val="00087506"/>
    <w:rsid w:val="000946DA"/>
    <w:rsid w:val="000A4958"/>
    <w:rsid w:val="000A5D21"/>
    <w:rsid w:val="000A6DF3"/>
    <w:rsid w:val="000B0643"/>
    <w:rsid w:val="000B2203"/>
    <w:rsid w:val="000B43CD"/>
    <w:rsid w:val="000B539E"/>
    <w:rsid w:val="000C26E0"/>
    <w:rsid w:val="000C3EC8"/>
    <w:rsid w:val="000C7D28"/>
    <w:rsid w:val="000D2C44"/>
    <w:rsid w:val="000D5D01"/>
    <w:rsid w:val="000D7550"/>
    <w:rsid w:val="000E34C8"/>
    <w:rsid w:val="000E43C0"/>
    <w:rsid w:val="000E47C0"/>
    <w:rsid w:val="000E6EE6"/>
    <w:rsid w:val="000F222F"/>
    <w:rsid w:val="000F41CA"/>
    <w:rsid w:val="000F5450"/>
    <w:rsid w:val="001000A2"/>
    <w:rsid w:val="0011009C"/>
    <w:rsid w:val="00116D93"/>
    <w:rsid w:val="001215D0"/>
    <w:rsid w:val="001254E2"/>
    <w:rsid w:val="001269A4"/>
    <w:rsid w:val="00134352"/>
    <w:rsid w:val="0013634F"/>
    <w:rsid w:val="001421C0"/>
    <w:rsid w:val="00147590"/>
    <w:rsid w:val="001533C0"/>
    <w:rsid w:val="00160632"/>
    <w:rsid w:val="00163738"/>
    <w:rsid w:val="00165509"/>
    <w:rsid w:val="00167A1F"/>
    <w:rsid w:val="00175B4A"/>
    <w:rsid w:val="00176486"/>
    <w:rsid w:val="00183212"/>
    <w:rsid w:val="00184DCC"/>
    <w:rsid w:val="0019202B"/>
    <w:rsid w:val="00193588"/>
    <w:rsid w:val="0019457F"/>
    <w:rsid w:val="00194A3D"/>
    <w:rsid w:val="00195775"/>
    <w:rsid w:val="00195EDD"/>
    <w:rsid w:val="001961FA"/>
    <w:rsid w:val="001A4000"/>
    <w:rsid w:val="001A456E"/>
    <w:rsid w:val="001A60EB"/>
    <w:rsid w:val="001A72BF"/>
    <w:rsid w:val="001B64BA"/>
    <w:rsid w:val="001B650B"/>
    <w:rsid w:val="001B6C00"/>
    <w:rsid w:val="001C11E4"/>
    <w:rsid w:val="001C4BF6"/>
    <w:rsid w:val="001D0C4B"/>
    <w:rsid w:val="001D333E"/>
    <w:rsid w:val="001D5C19"/>
    <w:rsid w:val="001D7A10"/>
    <w:rsid w:val="001D7DAC"/>
    <w:rsid w:val="001E0BD9"/>
    <w:rsid w:val="001E2F68"/>
    <w:rsid w:val="001E4276"/>
    <w:rsid w:val="001E7144"/>
    <w:rsid w:val="001F1784"/>
    <w:rsid w:val="001F2853"/>
    <w:rsid w:val="001F44AA"/>
    <w:rsid w:val="001F4FA1"/>
    <w:rsid w:val="001F68E9"/>
    <w:rsid w:val="002110C1"/>
    <w:rsid w:val="00211F0D"/>
    <w:rsid w:val="00214155"/>
    <w:rsid w:val="00216CE4"/>
    <w:rsid w:val="002175CD"/>
    <w:rsid w:val="0022052B"/>
    <w:rsid w:val="00221892"/>
    <w:rsid w:val="00221A1F"/>
    <w:rsid w:val="0022347E"/>
    <w:rsid w:val="00224300"/>
    <w:rsid w:val="00234703"/>
    <w:rsid w:val="00252AB2"/>
    <w:rsid w:val="00252D8E"/>
    <w:rsid w:val="002532AD"/>
    <w:rsid w:val="0026602B"/>
    <w:rsid w:val="00274196"/>
    <w:rsid w:val="00280A29"/>
    <w:rsid w:val="002868C8"/>
    <w:rsid w:val="002874E1"/>
    <w:rsid w:val="00294355"/>
    <w:rsid w:val="00295370"/>
    <w:rsid w:val="002B63F0"/>
    <w:rsid w:val="002B7A1C"/>
    <w:rsid w:val="002C35EE"/>
    <w:rsid w:val="002C74D9"/>
    <w:rsid w:val="002C79AD"/>
    <w:rsid w:val="002D4B18"/>
    <w:rsid w:val="002D589B"/>
    <w:rsid w:val="002D6932"/>
    <w:rsid w:val="002E2DF1"/>
    <w:rsid w:val="002E369A"/>
    <w:rsid w:val="002E4137"/>
    <w:rsid w:val="002F241F"/>
    <w:rsid w:val="002F58BE"/>
    <w:rsid w:val="00300DE1"/>
    <w:rsid w:val="00304425"/>
    <w:rsid w:val="003050D9"/>
    <w:rsid w:val="0030737C"/>
    <w:rsid w:val="00310FA0"/>
    <w:rsid w:val="003117B0"/>
    <w:rsid w:val="00312029"/>
    <w:rsid w:val="00312303"/>
    <w:rsid w:val="00312D5D"/>
    <w:rsid w:val="00312F17"/>
    <w:rsid w:val="00317247"/>
    <w:rsid w:val="00322DEB"/>
    <w:rsid w:val="00333FC8"/>
    <w:rsid w:val="00334C75"/>
    <w:rsid w:val="003370F1"/>
    <w:rsid w:val="003444A6"/>
    <w:rsid w:val="003509FF"/>
    <w:rsid w:val="00360299"/>
    <w:rsid w:val="0036079D"/>
    <w:rsid w:val="00360BBC"/>
    <w:rsid w:val="00361AC4"/>
    <w:rsid w:val="00363178"/>
    <w:rsid w:val="00370A57"/>
    <w:rsid w:val="00377EA4"/>
    <w:rsid w:val="00383E39"/>
    <w:rsid w:val="00385934"/>
    <w:rsid w:val="00390724"/>
    <w:rsid w:val="00393B0A"/>
    <w:rsid w:val="0039644C"/>
    <w:rsid w:val="003A1056"/>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532C"/>
    <w:rsid w:val="003D7AEE"/>
    <w:rsid w:val="003E02D3"/>
    <w:rsid w:val="003E0AEA"/>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D7C8C"/>
    <w:rsid w:val="004E3305"/>
    <w:rsid w:val="004E6A4E"/>
    <w:rsid w:val="004F4872"/>
    <w:rsid w:val="0050265F"/>
    <w:rsid w:val="00502765"/>
    <w:rsid w:val="0050355E"/>
    <w:rsid w:val="005061E3"/>
    <w:rsid w:val="005073FB"/>
    <w:rsid w:val="00511A48"/>
    <w:rsid w:val="00512826"/>
    <w:rsid w:val="00516734"/>
    <w:rsid w:val="005214A4"/>
    <w:rsid w:val="00521591"/>
    <w:rsid w:val="005217A2"/>
    <w:rsid w:val="00523CDA"/>
    <w:rsid w:val="0052550D"/>
    <w:rsid w:val="00526919"/>
    <w:rsid w:val="00537C9A"/>
    <w:rsid w:val="0054161C"/>
    <w:rsid w:val="00545B13"/>
    <w:rsid w:val="005511AA"/>
    <w:rsid w:val="00554F4C"/>
    <w:rsid w:val="0055681A"/>
    <w:rsid w:val="00557A51"/>
    <w:rsid w:val="005608C7"/>
    <w:rsid w:val="00562545"/>
    <w:rsid w:val="00562D72"/>
    <w:rsid w:val="00562F2C"/>
    <w:rsid w:val="0056432D"/>
    <w:rsid w:val="00566E9A"/>
    <w:rsid w:val="0057148F"/>
    <w:rsid w:val="005805AD"/>
    <w:rsid w:val="005826EA"/>
    <w:rsid w:val="00585A66"/>
    <w:rsid w:val="00585B88"/>
    <w:rsid w:val="0059024C"/>
    <w:rsid w:val="0059039B"/>
    <w:rsid w:val="00596539"/>
    <w:rsid w:val="005A21EC"/>
    <w:rsid w:val="005B5437"/>
    <w:rsid w:val="005B5B4F"/>
    <w:rsid w:val="005C5942"/>
    <w:rsid w:val="005D3B08"/>
    <w:rsid w:val="005D4425"/>
    <w:rsid w:val="005D5E64"/>
    <w:rsid w:val="005F6051"/>
    <w:rsid w:val="00600ADA"/>
    <w:rsid w:val="00617AC1"/>
    <w:rsid w:val="00633263"/>
    <w:rsid w:val="00633347"/>
    <w:rsid w:val="00634240"/>
    <w:rsid w:val="006358C3"/>
    <w:rsid w:val="00636DFE"/>
    <w:rsid w:val="006425A0"/>
    <w:rsid w:val="0064278B"/>
    <w:rsid w:val="00642D6F"/>
    <w:rsid w:val="006544E2"/>
    <w:rsid w:val="006623B8"/>
    <w:rsid w:val="00663572"/>
    <w:rsid w:val="00666AB9"/>
    <w:rsid w:val="00672392"/>
    <w:rsid w:val="00674913"/>
    <w:rsid w:val="00674CA7"/>
    <w:rsid w:val="00681A50"/>
    <w:rsid w:val="00683305"/>
    <w:rsid w:val="00685C00"/>
    <w:rsid w:val="00686622"/>
    <w:rsid w:val="0068729B"/>
    <w:rsid w:val="006938FB"/>
    <w:rsid w:val="006A0A6C"/>
    <w:rsid w:val="006A0BF6"/>
    <w:rsid w:val="006A16B5"/>
    <w:rsid w:val="006A283E"/>
    <w:rsid w:val="006A37C8"/>
    <w:rsid w:val="006B44E7"/>
    <w:rsid w:val="006B6403"/>
    <w:rsid w:val="006B67E5"/>
    <w:rsid w:val="006B7A13"/>
    <w:rsid w:val="006C3859"/>
    <w:rsid w:val="006C41A3"/>
    <w:rsid w:val="006C496E"/>
    <w:rsid w:val="006C5B10"/>
    <w:rsid w:val="006C713A"/>
    <w:rsid w:val="006D3C5F"/>
    <w:rsid w:val="006D77C1"/>
    <w:rsid w:val="006D7A05"/>
    <w:rsid w:val="006E3848"/>
    <w:rsid w:val="006E444C"/>
    <w:rsid w:val="006E5BB2"/>
    <w:rsid w:val="006E5E5D"/>
    <w:rsid w:val="006E7BD5"/>
    <w:rsid w:val="006F19F5"/>
    <w:rsid w:val="006F2926"/>
    <w:rsid w:val="006F3A7F"/>
    <w:rsid w:val="00703B50"/>
    <w:rsid w:val="00704272"/>
    <w:rsid w:val="007043B6"/>
    <w:rsid w:val="00704BAA"/>
    <w:rsid w:val="00707A62"/>
    <w:rsid w:val="0071113D"/>
    <w:rsid w:val="00711472"/>
    <w:rsid w:val="00714600"/>
    <w:rsid w:val="00714E42"/>
    <w:rsid w:val="00717922"/>
    <w:rsid w:val="0072313A"/>
    <w:rsid w:val="0073138A"/>
    <w:rsid w:val="00732991"/>
    <w:rsid w:val="00732BF6"/>
    <w:rsid w:val="0073312F"/>
    <w:rsid w:val="0073735E"/>
    <w:rsid w:val="00756ECA"/>
    <w:rsid w:val="00761B59"/>
    <w:rsid w:val="00765BB1"/>
    <w:rsid w:val="007720D8"/>
    <w:rsid w:val="00781E55"/>
    <w:rsid w:val="007851E3"/>
    <w:rsid w:val="00790CF3"/>
    <w:rsid w:val="0079403E"/>
    <w:rsid w:val="007A25BC"/>
    <w:rsid w:val="007A41D0"/>
    <w:rsid w:val="007A623E"/>
    <w:rsid w:val="007A679D"/>
    <w:rsid w:val="007B1C7A"/>
    <w:rsid w:val="007B591E"/>
    <w:rsid w:val="007C2389"/>
    <w:rsid w:val="007C763E"/>
    <w:rsid w:val="007D19D9"/>
    <w:rsid w:val="007E41DC"/>
    <w:rsid w:val="007E4823"/>
    <w:rsid w:val="007F1536"/>
    <w:rsid w:val="007F3A75"/>
    <w:rsid w:val="007F49C8"/>
    <w:rsid w:val="007F627A"/>
    <w:rsid w:val="007F63B7"/>
    <w:rsid w:val="007F76F1"/>
    <w:rsid w:val="00803D5F"/>
    <w:rsid w:val="008111DE"/>
    <w:rsid w:val="00812014"/>
    <w:rsid w:val="0081762A"/>
    <w:rsid w:val="00821852"/>
    <w:rsid w:val="00825BA9"/>
    <w:rsid w:val="00827D6D"/>
    <w:rsid w:val="0083357F"/>
    <w:rsid w:val="0084388F"/>
    <w:rsid w:val="00845A80"/>
    <w:rsid w:val="00845BA2"/>
    <w:rsid w:val="008461F8"/>
    <w:rsid w:val="00846B96"/>
    <w:rsid w:val="008522E8"/>
    <w:rsid w:val="00853680"/>
    <w:rsid w:val="00856A7A"/>
    <w:rsid w:val="008575F7"/>
    <w:rsid w:val="00862CB4"/>
    <w:rsid w:val="00865258"/>
    <w:rsid w:val="00866120"/>
    <w:rsid w:val="00867176"/>
    <w:rsid w:val="008773D0"/>
    <w:rsid w:val="00881B42"/>
    <w:rsid w:val="0088717A"/>
    <w:rsid w:val="00894084"/>
    <w:rsid w:val="008945B2"/>
    <w:rsid w:val="008964D7"/>
    <w:rsid w:val="008A1628"/>
    <w:rsid w:val="008A1F3C"/>
    <w:rsid w:val="008A2812"/>
    <w:rsid w:val="008A40BB"/>
    <w:rsid w:val="008A4CBA"/>
    <w:rsid w:val="008A5F66"/>
    <w:rsid w:val="008B0557"/>
    <w:rsid w:val="008B0BDF"/>
    <w:rsid w:val="008B350A"/>
    <w:rsid w:val="008D01C4"/>
    <w:rsid w:val="008D3444"/>
    <w:rsid w:val="008D3633"/>
    <w:rsid w:val="008D6618"/>
    <w:rsid w:val="008D676E"/>
    <w:rsid w:val="008E016B"/>
    <w:rsid w:val="008E158E"/>
    <w:rsid w:val="009064F8"/>
    <w:rsid w:val="00910585"/>
    <w:rsid w:val="009178C8"/>
    <w:rsid w:val="009267AA"/>
    <w:rsid w:val="00933756"/>
    <w:rsid w:val="0093730A"/>
    <w:rsid w:val="009379BE"/>
    <w:rsid w:val="00951967"/>
    <w:rsid w:val="009530A8"/>
    <w:rsid w:val="00957B31"/>
    <w:rsid w:val="0096138A"/>
    <w:rsid w:val="00962515"/>
    <w:rsid w:val="00965595"/>
    <w:rsid w:val="00974B43"/>
    <w:rsid w:val="009856CA"/>
    <w:rsid w:val="009878EB"/>
    <w:rsid w:val="00991337"/>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9F7E8C"/>
    <w:rsid w:val="00A01A0F"/>
    <w:rsid w:val="00A068D7"/>
    <w:rsid w:val="00A11283"/>
    <w:rsid w:val="00A13D2D"/>
    <w:rsid w:val="00A20ABF"/>
    <w:rsid w:val="00A23961"/>
    <w:rsid w:val="00A23D73"/>
    <w:rsid w:val="00A25436"/>
    <w:rsid w:val="00A31073"/>
    <w:rsid w:val="00A325C8"/>
    <w:rsid w:val="00A43322"/>
    <w:rsid w:val="00A447A1"/>
    <w:rsid w:val="00A4710B"/>
    <w:rsid w:val="00A47333"/>
    <w:rsid w:val="00A519CB"/>
    <w:rsid w:val="00A5366C"/>
    <w:rsid w:val="00A5416C"/>
    <w:rsid w:val="00A57AF2"/>
    <w:rsid w:val="00A60F4D"/>
    <w:rsid w:val="00A61B59"/>
    <w:rsid w:val="00A67665"/>
    <w:rsid w:val="00A72FB9"/>
    <w:rsid w:val="00A83F78"/>
    <w:rsid w:val="00A8559D"/>
    <w:rsid w:val="00A93AC4"/>
    <w:rsid w:val="00A9769D"/>
    <w:rsid w:val="00AA3265"/>
    <w:rsid w:val="00AA497F"/>
    <w:rsid w:val="00AA67CD"/>
    <w:rsid w:val="00AA7A61"/>
    <w:rsid w:val="00AB0644"/>
    <w:rsid w:val="00AB160C"/>
    <w:rsid w:val="00AC5B5D"/>
    <w:rsid w:val="00AF0CD5"/>
    <w:rsid w:val="00AF583E"/>
    <w:rsid w:val="00AF6769"/>
    <w:rsid w:val="00B02BE4"/>
    <w:rsid w:val="00B06E85"/>
    <w:rsid w:val="00B11C8F"/>
    <w:rsid w:val="00B1628B"/>
    <w:rsid w:val="00B17229"/>
    <w:rsid w:val="00B17F65"/>
    <w:rsid w:val="00B23454"/>
    <w:rsid w:val="00B23A03"/>
    <w:rsid w:val="00B24970"/>
    <w:rsid w:val="00B30C5A"/>
    <w:rsid w:val="00B33B3C"/>
    <w:rsid w:val="00B34AC3"/>
    <w:rsid w:val="00B535A2"/>
    <w:rsid w:val="00B67217"/>
    <w:rsid w:val="00B67B75"/>
    <w:rsid w:val="00B67F2A"/>
    <w:rsid w:val="00B70BA5"/>
    <w:rsid w:val="00B711CA"/>
    <w:rsid w:val="00B7247B"/>
    <w:rsid w:val="00B74CCA"/>
    <w:rsid w:val="00B76B1F"/>
    <w:rsid w:val="00B77C43"/>
    <w:rsid w:val="00B85ED4"/>
    <w:rsid w:val="00B86667"/>
    <w:rsid w:val="00B9149E"/>
    <w:rsid w:val="00B926D9"/>
    <w:rsid w:val="00B95872"/>
    <w:rsid w:val="00BA039D"/>
    <w:rsid w:val="00BA4630"/>
    <w:rsid w:val="00BA5F90"/>
    <w:rsid w:val="00BA7616"/>
    <w:rsid w:val="00BB79A5"/>
    <w:rsid w:val="00BC23E0"/>
    <w:rsid w:val="00BC5EAE"/>
    <w:rsid w:val="00BC663D"/>
    <w:rsid w:val="00BC79EC"/>
    <w:rsid w:val="00BD18DC"/>
    <w:rsid w:val="00BD4EAC"/>
    <w:rsid w:val="00BD631F"/>
    <w:rsid w:val="00BE691B"/>
    <w:rsid w:val="00BF5353"/>
    <w:rsid w:val="00BF61AB"/>
    <w:rsid w:val="00BF639A"/>
    <w:rsid w:val="00C00780"/>
    <w:rsid w:val="00C16957"/>
    <w:rsid w:val="00C17426"/>
    <w:rsid w:val="00C27D45"/>
    <w:rsid w:val="00C368F8"/>
    <w:rsid w:val="00C5046D"/>
    <w:rsid w:val="00C52172"/>
    <w:rsid w:val="00C53270"/>
    <w:rsid w:val="00C53869"/>
    <w:rsid w:val="00C539A8"/>
    <w:rsid w:val="00C546F4"/>
    <w:rsid w:val="00C5686D"/>
    <w:rsid w:val="00C62A5C"/>
    <w:rsid w:val="00C63E87"/>
    <w:rsid w:val="00C76929"/>
    <w:rsid w:val="00C80B96"/>
    <w:rsid w:val="00C849E0"/>
    <w:rsid w:val="00C84C26"/>
    <w:rsid w:val="00C9302B"/>
    <w:rsid w:val="00C9708B"/>
    <w:rsid w:val="00CA1D2E"/>
    <w:rsid w:val="00CA1D71"/>
    <w:rsid w:val="00CA369D"/>
    <w:rsid w:val="00CA4975"/>
    <w:rsid w:val="00CB1699"/>
    <w:rsid w:val="00CB2CF7"/>
    <w:rsid w:val="00CB5694"/>
    <w:rsid w:val="00CB7379"/>
    <w:rsid w:val="00CC0BD8"/>
    <w:rsid w:val="00CC1D3C"/>
    <w:rsid w:val="00CC2450"/>
    <w:rsid w:val="00CD1698"/>
    <w:rsid w:val="00CD33AF"/>
    <w:rsid w:val="00CE0AAF"/>
    <w:rsid w:val="00CE2369"/>
    <w:rsid w:val="00CE4237"/>
    <w:rsid w:val="00CE5C67"/>
    <w:rsid w:val="00CE7576"/>
    <w:rsid w:val="00CE77A7"/>
    <w:rsid w:val="00CE782F"/>
    <w:rsid w:val="00CF33CB"/>
    <w:rsid w:val="00CF497B"/>
    <w:rsid w:val="00CF58F9"/>
    <w:rsid w:val="00CF5AC6"/>
    <w:rsid w:val="00CF5DF0"/>
    <w:rsid w:val="00CF5FD8"/>
    <w:rsid w:val="00D047B9"/>
    <w:rsid w:val="00D05DFE"/>
    <w:rsid w:val="00D226E5"/>
    <w:rsid w:val="00D229A6"/>
    <w:rsid w:val="00D22B3C"/>
    <w:rsid w:val="00D32C5C"/>
    <w:rsid w:val="00D355F0"/>
    <w:rsid w:val="00D421E3"/>
    <w:rsid w:val="00D5152B"/>
    <w:rsid w:val="00D534C6"/>
    <w:rsid w:val="00D5359D"/>
    <w:rsid w:val="00D55152"/>
    <w:rsid w:val="00D73FEB"/>
    <w:rsid w:val="00D74315"/>
    <w:rsid w:val="00D7708F"/>
    <w:rsid w:val="00D80054"/>
    <w:rsid w:val="00D80362"/>
    <w:rsid w:val="00D836BE"/>
    <w:rsid w:val="00D8391A"/>
    <w:rsid w:val="00D83AC5"/>
    <w:rsid w:val="00D91529"/>
    <w:rsid w:val="00DA0DE8"/>
    <w:rsid w:val="00DA2B4C"/>
    <w:rsid w:val="00DA3170"/>
    <w:rsid w:val="00DA377F"/>
    <w:rsid w:val="00DA7807"/>
    <w:rsid w:val="00DB19C5"/>
    <w:rsid w:val="00DB3C89"/>
    <w:rsid w:val="00DC0784"/>
    <w:rsid w:val="00DC0A58"/>
    <w:rsid w:val="00DC1ED3"/>
    <w:rsid w:val="00DC23F3"/>
    <w:rsid w:val="00DD2C55"/>
    <w:rsid w:val="00DD3315"/>
    <w:rsid w:val="00DD7577"/>
    <w:rsid w:val="00DE7DE9"/>
    <w:rsid w:val="00DF22D0"/>
    <w:rsid w:val="00DF319C"/>
    <w:rsid w:val="00DF453A"/>
    <w:rsid w:val="00DF7963"/>
    <w:rsid w:val="00E01255"/>
    <w:rsid w:val="00E01CEB"/>
    <w:rsid w:val="00E06077"/>
    <w:rsid w:val="00E06801"/>
    <w:rsid w:val="00E137CA"/>
    <w:rsid w:val="00E22C64"/>
    <w:rsid w:val="00E23845"/>
    <w:rsid w:val="00E23AC4"/>
    <w:rsid w:val="00E25EF7"/>
    <w:rsid w:val="00E2726F"/>
    <w:rsid w:val="00E330EE"/>
    <w:rsid w:val="00E34515"/>
    <w:rsid w:val="00E34C55"/>
    <w:rsid w:val="00E41DCD"/>
    <w:rsid w:val="00E47FC2"/>
    <w:rsid w:val="00E50F95"/>
    <w:rsid w:val="00E522FA"/>
    <w:rsid w:val="00E570A9"/>
    <w:rsid w:val="00E63035"/>
    <w:rsid w:val="00E65269"/>
    <w:rsid w:val="00E67A9C"/>
    <w:rsid w:val="00E71CD3"/>
    <w:rsid w:val="00E7263B"/>
    <w:rsid w:val="00E73FFE"/>
    <w:rsid w:val="00E76805"/>
    <w:rsid w:val="00E77086"/>
    <w:rsid w:val="00E81704"/>
    <w:rsid w:val="00E828D4"/>
    <w:rsid w:val="00E8330F"/>
    <w:rsid w:val="00E93CF5"/>
    <w:rsid w:val="00E95AA5"/>
    <w:rsid w:val="00EA0C07"/>
    <w:rsid w:val="00EA1968"/>
    <w:rsid w:val="00EA3BAC"/>
    <w:rsid w:val="00EA4183"/>
    <w:rsid w:val="00EA5055"/>
    <w:rsid w:val="00EA50AE"/>
    <w:rsid w:val="00EA534F"/>
    <w:rsid w:val="00EB00FB"/>
    <w:rsid w:val="00EB0D8E"/>
    <w:rsid w:val="00EB2676"/>
    <w:rsid w:val="00EB3532"/>
    <w:rsid w:val="00EB6910"/>
    <w:rsid w:val="00EB7A98"/>
    <w:rsid w:val="00EC1823"/>
    <w:rsid w:val="00EC42B4"/>
    <w:rsid w:val="00EC7451"/>
    <w:rsid w:val="00ED318E"/>
    <w:rsid w:val="00ED6216"/>
    <w:rsid w:val="00ED6CC0"/>
    <w:rsid w:val="00EE0141"/>
    <w:rsid w:val="00EE1AE7"/>
    <w:rsid w:val="00EE1F1C"/>
    <w:rsid w:val="00EF3F9E"/>
    <w:rsid w:val="00EF5C4F"/>
    <w:rsid w:val="00EF701B"/>
    <w:rsid w:val="00F00670"/>
    <w:rsid w:val="00F017FE"/>
    <w:rsid w:val="00F10CFD"/>
    <w:rsid w:val="00F11EE6"/>
    <w:rsid w:val="00F234F7"/>
    <w:rsid w:val="00F35C49"/>
    <w:rsid w:val="00F435DB"/>
    <w:rsid w:val="00F512AB"/>
    <w:rsid w:val="00F542ED"/>
    <w:rsid w:val="00F54E01"/>
    <w:rsid w:val="00F575C1"/>
    <w:rsid w:val="00F57B5E"/>
    <w:rsid w:val="00F641AB"/>
    <w:rsid w:val="00F64C66"/>
    <w:rsid w:val="00F71444"/>
    <w:rsid w:val="00F750D0"/>
    <w:rsid w:val="00F767CC"/>
    <w:rsid w:val="00F768E8"/>
    <w:rsid w:val="00F77896"/>
    <w:rsid w:val="00F77DA7"/>
    <w:rsid w:val="00F77DE6"/>
    <w:rsid w:val="00F83299"/>
    <w:rsid w:val="00F83A7D"/>
    <w:rsid w:val="00F8474D"/>
    <w:rsid w:val="00F850DE"/>
    <w:rsid w:val="00F855E9"/>
    <w:rsid w:val="00F85B1A"/>
    <w:rsid w:val="00F86861"/>
    <w:rsid w:val="00F87162"/>
    <w:rsid w:val="00F963B2"/>
    <w:rsid w:val="00F96A70"/>
    <w:rsid w:val="00FA3D58"/>
    <w:rsid w:val="00FA4123"/>
    <w:rsid w:val="00FB3299"/>
    <w:rsid w:val="00FB35EF"/>
    <w:rsid w:val="00FB43A5"/>
    <w:rsid w:val="00FC0A05"/>
    <w:rsid w:val="00FC1BA1"/>
    <w:rsid w:val="00FC23E4"/>
    <w:rsid w:val="00FC4C20"/>
    <w:rsid w:val="00FD2851"/>
    <w:rsid w:val="00FD486D"/>
    <w:rsid w:val="00FD6795"/>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642F0381-3F37-4B46-8016-7080976CF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30A8"/>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45774113">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743576561">
      <w:bodyDiv w:val="1"/>
      <w:marLeft w:val="0"/>
      <w:marRight w:val="0"/>
      <w:marTop w:val="0"/>
      <w:marBottom w:val="0"/>
      <w:divBdr>
        <w:top w:val="none" w:sz="0" w:space="0" w:color="auto"/>
        <w:left w:val="none" w:sz="0" w:space="0" w:color="auto"/>
        <w:bottom w:val="none" w:sz="0" w:space="0" w:color="auto"/>
        <w:right w:val="none" w:sz="0" w:space="0" w:color="auto"/>
      </w:divBdr>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 w:id="209585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ediaportal.hobby-caravan.de/f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esse@hobby-caravan.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obby-caravan.de/fr/"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CB9736DF0A55049A05CD03D6D08CFBE" ma:contentTypeVersion="23" ma:contentTypeDescription="Ein neues Dokument erstellen." ma:contentTypeScope="" ma:versionID="18614bf5a9923f9db6baeffe127ab9b1">
  <xsd:schema xmlns:xsd="http://www.w3.org/2001/XMLSchema" xmlns:xs="http://www.w3.org/2001/XMLSchema" xmlns:p="http://schemas.microsoft.com/office/2006/metadata/properties" xmlns:ns1="http://schemas.microsoft.com/sharepoint/v3" xmlns:ns2="cbf3458c-c495-4140-adb6-3a7b63405712" xmlns:ns3="51342681-d34b-4926-8dac-7dc52d265e07" targetNamespace="http://schemas.microsoft.com/office/2006/metadata/properties" ma:root="true" ma:fieldsID="976371e19e1b5a327c623382adba2d7b" ns1:_="" ns2:_="" ns3:_="">
    <xsd:import namespace="http://schemas.microsoft.com/sharepoint/v3"/>
    <xsd:import namespace="cbf3458c-c495-4140-adb6-3a7b63405712"/>
    <xsd:import namespace="51342681-d34b-4926-8dac-7dc52d265e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1:_dlc_Exempt"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f3458c-c495-4140-adb6-3a7b6340571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f1535398-ea6c-4608-b79e-2f6a03e82ca2}" ma:internalName="TaxCatchAll" ma:showField="CatchAllData" ma:web="cbf3458c-c495-4140-adb6-3a7b634057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42681-d34b-4926-8dac-7dc52d265e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143ccc31-aec5-416f-93a2-5d951ca977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p:Policy xmlns:p="office.server.policy" id="" local="true">
  <p:Name>Dokument</p:Name>
  <p:Description/>
  <p:Statement/>
  <p:PolicyItems>
    <p:PolicyItem featureId="Microsoft.Office.RecordsManagement.PolicyFeatures.PolicyAudit" staticId="0x010100ECB9736DF0A55049A05CD03D6D08CFBE|1757814118" UniqueId="e2a4d44b-0238-4c19-b44c-98b9d5fed8ba">
      <p:Name>Überwachung</p:Name>
      <p:Description>Überwacht Benutzeraktionen in Dokumenten und Listenelementen und schreibt diese in das Überwachungsprotokoll.</p:Description>
      <p:CustomData>
        <Audit>
          <Update/>
          <CheckInOut/>
          <MoveCopy/>
          <DeleteRestore/>
        </Audit>
      </p:CustomData>
    </p:PolicyItem>
  </p:PolicyItems>
</p:Policy>
</file>

<file path=customXml/itemProps1.xml><?xml version="1.0" encoding="utf-8"?>
<ds:datastoreItem xmlns:ds="http://schemas.openxmlformats.org/officeDocument/2006/customXml" ds:itemID="{15E899BD-476B-41F6-BA57-C6F076741F7C}">
  <ds:schemaRefs>
    <ds:schemaRef ds:uri="http://schemas.microsoft.com/sharepoint/v3/contenttype/forms"/>
  </ds:schemaRefs>
</ds:datastoreItem>
</file>

<file path=customXml/itemProps2.xml><?xml version="1.0" encoding="utf-8"?>
<ds:datastoreItem xmlns:ds="http://schemas.openxmlformats.org/officeDocument/2006/customXml" ds:itemID="{0C3567B6-5584-4711-A976-D09C4AF42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f3458c-c495-4140-adb6-3a7b63405712"/>
    <ds:schemaRef ds:uri="51342681-d34b-4926-8dac-7dc52d265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8012F6-CC53-4667-9D2B-27BD3AC6D2C7}">
  <ds:schemaRefs>
    <ds:schemaRef ds:uri="http://schemas.openxmlformats.org/officeDocument/2006/bibliography"/>
  </ds:schemaRefs>
</ds:datastoreItem>
</file>

<file path=customXml/itemProps4.xml><?xml version="1.0" encoding="utf-8"?>
<ds:datastoreItem xmlns:ds="http://schemas.openxmlformats.org/officeDocument/2006/customXml" ds:itemID="{4D124726-5F23-4927-A609-A0DBFF1CAA32}">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821</Words>
  <Characters>5178</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5988</CharactersWithSpaces>
  <SharedDoc>false</SharedDoc>
  <HLinks>
    <vt:vector size="18" baseType="variant">
      <vt:variant>
        <vt:i4>5898305</vt:i4>
      </vt:variant>
      <vt:variant>
        <vt:i4>6</vt:i4>
      </vt:variant>
      <vt:variant>
        <vt:i4>0</vt:i4>
      </vt:variant>
      <vt:variant>
        <vt:i4>5</vt:i4>
      </vt:variant>
      <vt:variant>
        <vt:lpwstr>https://mediaportal.hobby-caravan.de/</vt:lpwstr>
      </vt:variant>
      <vt:variant>
        <vt:lpwstr/>
      </vt:variant>
      <vt:variant>
        <vt:i4>5111856</vt:i4>
      </vt:variant>
      <vt:variant>
        <vt:i4>3</vt:i4>
      </vt:variant>
      <vt:variant>
        <vt:i4>0</vt:i4>
      </vt:variant>
      <vt:variant>
        <vt:i4>5</vt:i4>
      </vt:variant>
      <vt:variant>
        <vt:lpwstr>mailto:presse@hobby-caravan.de</vt:lpwstr>
      </vt:variant>
      <vt:variant>
        <vt:lpwstr/>
      </vt:variant>
      <vt:variant>
        <vt:i4>1704026</vt:i4>
      </vt:variant>
      <vt:variant>
        <vt:i4>0</vt:i4>
      </vt:variant>
      <vt:variant>
        <vt:i4>0</vt:i4>
      </vt:variant>
      <vt:variant>
        <vt:i4>5</vt:i4>
      </vt:variant>
      <vt:variant>
        <vt:lpwstr>http://www.hobby-caravan.de/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Laura Arndt</cp:lastModifiedBy>
  <cp:revision>8</cp:revision>
  <cp:lastPrinted>2024-08-27T11:55:00Z</cp:lastPrinted>
  <dcterms:created xsi:type="dcterms:W3CDTF">2024-06-25T08:34:00Z</dcterms:created>
  <dcterms:modified xsi:type="dcterms:W3CDTF">2024-08-27T19:27:00Z</dcterms:modified>
</cp:coreProperties>
</file>