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389F57" w14:textId="77777777" w:rsidR="00106CE6" w:rsidRDefault="00007F01" w:rsidP="00007F01">
      <w:pPr>
        <w:spacing w:line="360" w:lineRule="auto"/>
        <w:rPr>
          <w:rFonts w:ascii="Calibri" w:hAnsi="Calibri" w:cstheme="minorHAnsi"/>
          <w:b/>
          <w:bCs/>
          <w:color w:val="000000" w:themeColor="text1"/>
          <w:sz w:val="22"/>
          <w:szCs w:val="22"/>
        </w:rPr>
      </w:pPr>
      <w:r>
        <w:rPr>
          <w:rFonts w:ascii="Arial" w:hAnsi="Arial" w:cs="Arial"/>
          <w:b/>
          <w:bCs/>
          <w:caps/>
          <w:color w:val="3F89BF"/>
          <w:sz w:val="32"/>
          <w:szCs w:val="40"/>
        </w:rPr>
        <w:t>HOBBY’S LUXURY-CLASS CARAVANS FOR THE 2025 SEASON</w:t>
      </w:r>
      <w:r>
        <w:rPr>
          <w:rFonts w:ascii="Calibri" w:hAnsi="Calibri" w:cstheme="minorHAnsi"/>
          <w:b/>
          <w:bCs/>
          <w:sz w:val="22"/>
          <w:szCs w:val="22"/>
        </w:rPr>
        <w:br/>
      </w:r>
    </w:p>
    <w:p w14:paraId="6CF799A4" w14:textId="29B5A2F0" w:rsidR="00007F01" w:rsidRDefault="00007F01" w:rsidP="00007F01">
      <w:pPr>
        <w:spacing w:line="360" w:lineRule="auto"/>
        <w:rPr>
          <w:rFonts w:cstheme="minorHAnsi"/>
          <w:b/>
          <w:bCs/>
          <w:sz w:val="22"/>
          <w:szCs w:val="22"/>
        </w:rPr>
      </w:pPr>
      <w:r>
        <w:rPr>
          <w:rFonts w:ascii="Calibri" w:hAnsi="Calibri" w:cstheme="minorHAnsi"/>
          <w:b/>
          <w:bCs/>
          <w:color w:val="000000" w:themeColor="text1"/>
          <w:sz w:val="22"/>
          <w:szCs w:val="22"/>
        </w:rPr>
        <w:t xml:space="preserve">Fockbek, 28 August 2024 – Hobby will kick off the new season with a streamlined and refreshed product line-up </w:t>
      </w:r>
      <w:r>
        <w:rPr>
          <w:rFonts w:ascii="Calibri" w:hAnsi="Calibri" w:cstheme="minorHAnsi"/>
          <w:b/>
          <w:bCs/>
          <w:sz w:val="22"/>
          <w:szCs w:val="22"/>
        </w:rPr>
        <w:t>that combines the usual “Made in Fockbek” quality with a range of new features and updates. A standout in Hobby’s luxury class is the MAXIA model range. Camping enthusiasts can choose from X luxury-class caravan layouts within the MAXIA model range, which rival high-end holiday apartments in both design and comfort. The entire model range is fully winterised and, with up to seven berths, is ideal for large families.</w:t>
      </w:r>
    </w:p>
    <w:p w14:paraId="37D81298" w14:textId="77777777" w:rsidR="00E853B9" w:rsidRPr="00175B4A" w:rsidRDefault="00E853B9" w:rsidP="00A25436">
      <w:pPr>
        <w:spacing w:line="360" w:lineRule="auto"/>
        <w:rPr>
          <w:rFonts w:cstheme="minorHAnsi"/>
          <w:b/>
          <w:bCs/>
          <w:sz w:val="22"/>
          <w:szCs w:val="22"/>
        </w:rPr>
      </w:pPr>
    </w:p>
    <w:p w14:paraId="2990DA72" w14:textId="77777777" w:rsidR="00704272" w:rsidRPr="00704272" w:rsidRDefault="00704272" w:rsidP="00A25436">
      <w:pPr>
        <w:spacing w:line="360" w:lineRule="auto"/>
        <w:rPr>
          <w:rFonts w:cstheme="minorHAnsi"/>
          <w:sz w:val="22"/>
          <w:szCs w:val="22"/>
        </w:rPr>
      </w:pPr>
    </w:p>
    <w:p w14:paraId="2062516E" w14:textId="60354E32" w:rsidR="00A25436" w:rsidRPr="00865258" w:rsidRDefault="00A25436" w:rsidP="00A25436">
      <w:pPr>
        <w:spacing w:line="360" w:lineRule="auto"/>
        <w:rPr>
          <w:rFonts w:ascii="Arial" w:hAnsi="Arial" w:cs="Arial"/>
          <w:b/>
          <w:bCs/>
          <w:caps/>
          <w:color w:val="5B8EBA"/>
          <w:sz w:val="28"/>
          <w:szCs w:val="28"/>
        </w:rPr>
      </w:pPr>
      <w:r>
        <w:rPr>
          <w:rFonts w:ascii="Arial" w:hAnsi="Arial" w:cs="Arial"/>
          <w:b/>
          <w:bCs/>
          <w:caps/>
          <w:color w:val="5B8EBA"/>
          <w:sz w:val="28"/>
          <w:szCs w:val="28"/>
        </w:rPr>
        <w:t xml:space="preserve">THE MAXIA – PERFECT FOR SEASONED CAMPERS </w:t>
      </w:r>
    </w:p>
    <w:p w14:paraId="6F72CBC5" w14:textId="51DBC4CE" w:rsidR="00007F01" w:rsidRPr="007E083F" w:rsidRDefault="00B42DFF" w:rsidP="00007F01">
      <w:pPr>
        <w:spacing w:line="360" w:lineRule="auto"/>
        <w:rPr>
          <w:rFonts w:cstheme="minorHAnsi"/>
          <w:color w:val="000000" w:themeColor="text1"/>
          <w:sz w:val="22"/>
          <w:szCs w:val="22"/>
        </w:rPr>
      </w:pPr>
      <w:r>
        <w:rPr>
          <w:rFonts w:ascii="Calibri" w:hAnsi="Calibri" w:cstheme="minorHAnsi"/>
          <w:sz w:val="22"/>
          <w:szCs w:val="22"/>
        </w:rPr>
        <w:t xml:space="preserve">With the family, as a couple or with friends – camping is hard to beat when it comes to the perfect holiday. Once you’ve experienced the joy of outdoor living, it’s easy to become a devoted enthusiast. And when the campsite becomes your favourite destination, the dream of owning your own caravan quickly takes shape. For experienced campers and those looking to step up to the luxury class, the MAXIA is the ultimate choice. Minimalist design, natural colours and Nordic cosiness remain the hallmarks of this popular model range. The MAXIA models are ideal year-round companions, and with the </w:t>
      </w:r>
      <w:r>
        <w:rPr>
          <w:rFonts w:ascii="Calibri" w:hAnsi="Calibri" w:cstheme="minorHAnsi"/>
          <w:b/>
          <w:bCs/>
          <w:color w:val="000000" w:themeColor="text1"/>
          <w:sz w:val="22"/>
          <w:szCs w:val="22"/>
        </w:rPr>
        <w:t>HOBBY</w:t>
      </w:r>
      <w:r>
        <w:rPr>
          <w:rFonts w:ascii="Calibri" w:hAnsi="Calibri" w:cstheme="minorHAnsi"/>
          <w:sz w:val="22"/>
          <w:szCs w:val="22"/>
        </w:rPr>
        <w:t xml:space="preserve">KOMPLETT </w:t>
      </w:r>
      <w:r>
        <w:rPr>
          <w:rFonts w:ascii="Calibri" w:hAnsi="Calibri" w:cstheme="minorHAnsi"/>
          <w:b/>
          <w:bCs/>
          <w:color w:val="000000" w:themeColor="text1"/>
          <w:sz w:val="22"/>
          <w:szCs w:val="22"/>
        </w:rPr>
        <w:t>ALL-INCLUSIVE package</w:t>
      </w:r>
      <w:r>
        <w:rPr>
          <w:rFonts w:ascii="Calibri" w:hAnsi="Calibri" w:cstheme="minorHAnsi"/>
          <w:sz w:val="22"/>
          <w:szCs w:val="22"/>
        </w:rPr>
        <w:t>, they are road-ready from just €38,610.</w:t>
      </w:r>
    </w:p>
    <w:p w14:paraId="22003E54" w14:textId="77777777" w:rsidR="00007F01" w:rsidRDefault="00007F01" w:rsidP="00007F01">
      <w:pPr>
        <w:spacing w:line="360" w:lineRule="auto"/>
        <w:rPr>
          <w:rFonts w:cstheme="minorHAnsi"/>
          <w:sz w:val="22"/>
          <w:szCs w:val="22"/>
        </w:rPr>
      </w:pPr>
    </w:p>
    <w:p w14:paraId="539E34C9" w14:textId="7E7F3E72" w:rsidR="00007F01" w:rsidRPr="00920706" w:rsidRDefault="00007F01" w:rsidP="00007F01">
      <w:pPr>
        <w:spacing w:line="360" w:lineRule="auto"/>
        <w:rPr>
          <w:rFonts w:cstheme="minorHAnsi"/>
          <w:sz w:val="22"/>
          <w:szCs w:val="22"/>
        </w:rPr>
      </w:pPr>
      <w:r>
        <w:rPr>
          <w:rFonts w:ascii="Calibri" w:hAnsi="Calibri" w:cstheme="minorHAnsi"/>
          <w:sz w:val="22"/>
          <w:szCs w:val="22"/>
        </w:rPr>
        <w:t>The panoramic kitchen window at the front of the MAXIA 660 WQM is just one of the model range’s many impressive extra features, enhancing the “luxury apartment” vibe. The MAXIA caravans also thoughtfully address the needs of families. The MAXIA 595 KML has a family layout with a unique multifunctional rear section. With more than nine possible configurations, it redefines flexibility: in just a few simple steps, up to three children’s beds can be set up or taken down. A play den, a children’s seating area, a bolthole for your four-legged friends or more storage space can be created just as easily.</w:t>
      </w:r>
    </w:p>
    <w:p w14:paraId="7D9CAADE" w14:textId="5D50DE41" w:rsidR="0088717A" w:rsidRDefault="0088717A" w:rsidP="00007F01">
      <w:pPr>
        <w:spacing w:line="360" w:lineRule="auto"/>
        <w:rPr>
          <w:b/>
          <w:bCs/>
        </w:rPr>
      </w:pPr>
    </w:p>
    <w:p w14:paraId="7E53FAB5" w14:textId="3B9311FA" w:rsidR="0088717A" w:rsidRDefault="0088717A" w:rsidP="0088717A">
      <w:pPr>
        <w:rPr>
          <w:b/>
          <w:bCs/>
        </w:rPr>
      </w:pPr>
    </w:p>
    <w:p w14:paraId="76C5FFE4" w14:textId="77777777" w:rsidR="0088717A" w:rsidRDefault="0088717A" w:rsidP="0088717A">
      <w:pPr>
        <w:rPr>
          <w:b/>
          <w:bCs/>
        </w:rPr>
      </w:pPr>
    </w:p>
    <w:p w14:paraId="24F6BDB3" w14:textId="2F9BD27B" w:rsidR="0088717A" w:rsidRDefault="0088717A" w:rsidP="0088717A">
      <w:pPr>
        <w:rPr>
          <w:b/>
          <w:bCs/>
        </w:rPr>
      </w:pPr>
    </w:p>
    <w:p w14:paraId="28D836D9" w14:textId="77777777" w:rsidR="0088717A" w:rsidRDefault="0088717A" w:rsidP="0088717A">
      <w:pPr>
        <w:rPr>
          <w:b/>
          <w:bCs/>
        </w:rPr>
      </w:pPr>
    </w:p>
    <w:p w14:paraId="09BCECDD" w14:textId="77777777" w:rsidR="0088717A" w:rsidRDefault="0088717A" w:rsidP="0088717A">
      <w:pPr>
        <w:rPr>
          <w:b/>
          <w:bCs/>
        </w:rPr>
      </w:pPr>
    </w:p>
    <w:p w14:paraId="2163D45A" w14:textId="456CE0CF" w:rsidR="005B492A" w:rsidRDefault="005B492A" w:rsidP="0088717A">
      <w:pPr>
        <w:spacing w:line="360" w:lineRule="auto"/>
        <w:rPr>
          <w:rFonts w:cstheme="minorHAnsi"/>
          <w:color w:val="FF0000"/>
          <w:sz w:val="20"/>
          <w:szCs w:val="20"/>
        </w:rPr>
      </w:pPr>
      <w:r>
        <w:rPr>
          <w:rFonts w:cstheme="minorHAnsi"/>
          <w:noProof/>
          <w:color w:val="FF0000"/>
          <w:sz w:val="20"/>
          <w:szCs w:val="20"/>
        </w:rPr>
        <w:lastRenderedPageBreak/>
        <w:drawing>
          <wp:inline distT="0" distB="0" distL="0" distR="0" wp14:anchorId="2259AFF3" wp14:editId="57D063EA">
            <wp:extent cx="5994400" cy="2205355"/>
            <wp:effectExtent l="0" t="0" r="0" b="4445"/>
            <wp:docPr id="966139092" name="Grafik 1" descr="Ein Bild, das Transport, Fahrzeug, Rad, Land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39092" name="Grafik 1" descr="Ein Bild, das Transport, Fahrzeug, Rad, Landfahrzeug enthält.&#10;&#10;Automatisch generierte Beschreibung"/>
                    <pic:cNvPicPr/>
                  </pic:nvPicPr>
                  <pic:blipFill>
                    <a:blip r:embed="rId11"/>
                    <a:stretch>
                      <a:fillRect/>
                    </a:stretch>
                  </pic:blipFill>
                  <pic:spPr>
                    <a:xfrm>
                      <a:off x="0" y="0"/>
                      <a:ext cx="5994400" cy="2205355"/>
                    </a:xfrm>
                    <a:prstGeom prst="rect">
                      <a:avLst/>
                    </a:prstGeom>
                  </pic:spPr>
                </pic:pic>
              </a:graphicData>
            </a:graphic>
          </wp:inline>
        </w:drawing>
      </w:r>
    </w:p>
    <w:p w14:paraId="0BA94D7D" w14:textId="6B907EF8" w:rsidR="0088717A" w:rsidRPr="00084B96" w:rsidRDefault="0088717A" w:rsidP="0088717A">
      <w:pPr>
        <w:spacing w:line="360" w:lineRule="auto"/>
        <w:rPr>
          <w:rFonts w:cstheme="minorHAnsi"/>
          <w:color w:val="000000" w:themeColor="text1"/>
          <w:sz w:val="20"/>
          <w:szCs w:val="20"/>
        </w:rPr>
      </w:pPr>
      <w:r>
        <w:rPr>
          <w:rFonts w:ascii="Calibri" w:hAnsi="Calibri" w:cstheme="minorHAnsi"/>
          <w:color w:val="000000" w:themeColor="text1"/>
          <w:sz w:val="20"/>
          <w:szCs w:val="20"/>
        </w:rPr>
        <w:t>Exterior design of the MAXIA 660 WQM</w:t>
      </w:r>
    </w:p>
    <w:p w14:paraId="584CE643" w14:textId="77777777" w:rsidR="001C11E4" w:rsidRDefault="001C11E4" w:rsidP="0088717A">
      <w:pPr>
        <w:spacing w:line="360" w:lineRule="auto"/>
        <w:rPr>
          <w:rFonts w:cstheme="minorHAnsi"/>
          <w:sz w:val="20"/>
          <w:szCs w:val="20"/>
        </w:rPr>
      </w:pPr>
    </w:p>
    <w:p w14:paraId="3DCBE31F" w14:textId="7CF93A64" w:rsidR="001961FA" w:rsidRDefault="0088717A" w:rsidP="008D6618">
      <w:pPr>
        <w:spacing w:line="360" w:lineRule="auto"/>
        <w:rPr>
          <w:noProof/>
        </w:rPr>
      </w:pPr>
      <w:r>
        <w:rPr>
          <w:rFonts w:ascii="Arial" w:hAnsi="Arial" w:cs="Arial"/>
          <w:b/>
          <w:bCs/>
          <w:caps/>
          <w:color w:val="5B8EBA"/>
          <w:sz w:val="28"/>
          <w:szCs w:val="28"/>
        </w:rPr>
        <w:t xml:space="preserve">LAYOUTS AT A GLANCE </w:t>
      </w:r>
    </w:p>
    <w:p w14:paraId="774717E4" w14:textId="77777777" w:rsidR="005B492A" w:rsidRPr="0088717A" w:rsidRDefault="005B492A" w:rsidP="008D6618">
      <w:pPr>
        <w:spacing w:line="360" w:lineRule="auto"/>
        <w:rPr>
          <w:rFonts w:ascii="Arial" w:hAnsi="Arial" w:cs="Arial"/>
          <w:b/>
          <w:bCs/>
          <w:caps/>
          <w:color w:val="5B8EBA"/>
          <w:sz w:val="28"/>
          <w:szCs w:val="28"/>
        </w:rPr>
      </w:pPr>
    </w:p>
    <w:p w14:paraId="167A3AAB" w14:textId="76965C3B" w:rsidR="00D05DFE" w:rsidRDefault="005B492A" w:rsidP="00A25436">
      <w:pPr>
        <w:spacing w:line="360" w:lineRule="auto"/>
        <w:rPr>
          <w:rFonts w:ascii="Arial" w:hAnsi="Arial" w:cs="Arial"/>
          <w:b/>
          <w:bCs/>
          <w:caps/>
          <w:color w:val="FF0000"/>
          <w:sz w:val="28"/>
          <w:szCs w:val="28"/>
        </w:rPr>
      </w:pPr>
      <w:r>
        <w:rPr>
          <w:rFonts w:ascii="Arial" w:hAnsi="Arial" w:cs="Arial"/>
          <w:b/>
          <w:bCs/>
          <w:caps/>
          <w:noProof/>
          <w:color w:val="FF0000"/>
          <w:sz w:val="28"/>
          <w:szCs w:val="28"/>
        </w:rPr>
        <w:drawing>
          <wp:inline distT="0" distB="0" distL="0" distR="0" wp14:anchorId="015D31A8" wp14:editId="73EB2A8C">
            <wp:extent cx="5727700" cy="711200"/>
            <wp:effectExtent l="0" t="0" r="0" b="0"/>
            <wp:docPr id="923238969" name="Grafik 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38969" name="Grafik 2" descr="Ein Bild, das Screenshot enthält.&#10;&#10;Automatisch generierte Beschreibung"/>
                    <pic:cNvPicPr/>
                  </pic:nvPicPr>
                  <pic:blipFill>
                    <a:blip r:embed="rId12"/>
                    <a:stretch>
                      <a:fillRect/>
                    </a:stretch>
                  </pic:blipFill>
                  <pic:spPr>
                    <a:xfrm>
                      <a:off x="0" y="0"/>
                      <a:ext cx="5727700" cy="711200"/>
                    </a:xfrm>
                    <a:prstGeom prst="rect">
                      <a:avLst/>
                    </a:prstGeom>
                  </pic:spPr>
                </pic:pic>
              </a:graphicData>
            </a:graphic>
          </wp:inline>
        </w:drawing>
      </w:r>
    </w:p>
    <w:p w14:paraId="1A4C8CBF" w14:textId="77777777" w:rsidR="005B492A" w:rsidRDefault="005B492A" w:rsidP="00A25436">
      <w:pPr>
        <w:spacing w:line="360" w:lineRule="auto"/>
        <w:rPr>
          <w:rFonts w:ascii="Arial" w:hAnsi="Arial" w:cs="Arial"/>
          <w:b/>
          <w:bCs/>
          <w:caps/>
          <w:color w:val="5B8EBA"/>
          <w:sz w:val="28"/>
          <w:szCs w:val="28"/>
        </w:rPr>
      </w:pPr>
    </w:p>
    <w:p w14:paraId="38850973" w14:textId="77777777" w:rsidR="005B492A" w:rsidRDefault="005B492A" w:rsidP="00A25436">
      <w:pPr>
        <w:spacing w:line="360" w:lineRule="auto"/>
        <w:rPr>
          <w:rFonts w:ascii="Arial" w:hAnsi="Arial" w:cs="Arial"/>
          <w:b/>
          <w:bCs/>
          <w:caps/>
          <w:color w:val="5B8EBA"/>
          <w:sz w:val="28"/>
          <w:szCs w:val="28"/>
        </w:rPr>
      </w:pPr>
    </w:p>
    <w:p w14:paraId="7B3C78E3" w14:textId="05C02CD8" w:rsidR="00A25436" w:rsidRPr="00732991" w:rsidRDefault="00D05DFE" w:rsidP="00A25436">
      <w:pPr>
        <w:spacing w:line="360" w:lineRule="auto"/>
        <w:rPr>
          <w:rFonts w:ascii="Arial" w:hAnsi="Arial" w:cs="Arial"/>
          <w:b/>
          <w:bCs/>
          <w:caps/>
          <w:color w:val="5B8EBA"/>
          <w:sz w:val="28"/>
          <w:szCs w:val="28"/>
        </w:rPr>
      </w:pPr>
      <w:r>
        <w:rPr>
          <w:rFonts w:ascii="Arial" w:hAnsi="Arial" w:cs="Arial"/>
          <w:b/>
          <w:bCs/>
          <w:caps/>
          <w:color w:val="5B8EBA"/>
          <w:sz w:val="28"/>
          <w:szCs w:val="28"/>
        </w:rPr>
        <w:t>Modern design and comprehensive equipment package</w:t>
      </w:r>
    </w:p>
    <w:p w14:paraId="0BB18C06" w14:textId="1E17A3AD" w:rsidR="00CE2369" w:rsidRPr="00A25436" w:rsidRDefault="00B70D3D" w:rsidP="0088717A">
      <w:pPr>
        <w:spacing w:line="360" w:lineRule="auto"/>
        <w:rPr>
          <w:rFonts w:ascii="Arial" w:hAnsi="Arial" w:cs="Arial"/>
          <w:b/>
          <w:bCs/>
          <w:caps/>
          <w:color w:val="5B8EBA"/>
          <w:sz w:val="28"/>
          <w:szCs w:val="28"/>
        </w:rPr>
      </w:pPr>
      <w:r>
        <w:rPr>
          <w:rFonts w:ascii="Calibri" w:hAnsi="Calibri" w:cstheme="minorHAnsi"/>
          <w:sz w:val="22"/>
          <w:szCs w:val="22"/>
        </w:rPr>
        <w:t>In terms of the exterior design, the luxury-class MAXIA caravans boast the same sleek, dynamic looks as the rest of our line-up for the 2025 season. The new exterior combines sporty elements with a harmonious shape and colour scheme. Flowing contours, seamlessly integrated manoeuvring handles and rear lights give the MAXIA a fresh, modern style. This contemporary design flows seamlessly into the interior, where wall units with grey design accents and clean lines create an inviting, modern living space. Cosy upholstery, paired with a functional anthracite kitchen, completes the cohesive and harmonious overall aesthetic.</w:t>
      </w:r>
    </w:p>
    <w:p w14:paraId="49D339B7" w14:textId="0E62DAF9" w:rsidR="00CE2369" w:rsidRDefault="00CE2369" w:rsidP="005061E3">
      <w:pPr>
        <w:spacing w:line="360" w:lineRule="auto"/>
        <w:rPr>
          <w:rFonts w:ascii="Arial" w:hAnsi="Arial" w:cs="Arial"/>
          <w:b/>
          <w:bCs/>
          <w:caps/>
          <w:color w:val="5B8EBA"/>
          <w:sz w:val="28"/>
          <w:szCs w:val="28"/>
        </w:rPr>
      </w:pPr>
    </w:p>
    <w:p w14:paraId="29E1D9D2" w14:textId="77777777" w:rsidR="0094285A" w:rsidRDefault="0094285A" w:rsidP="005061E3">
      <w:pPr>
        <w:spacing w:line="360" w:lineRule="auto"/>
        <w:rPr>
          <w:rFonts w:ascii="Arial" w:hAnsi="Arial" w:cs="Arial"/>
          <w:b/>
          <w:bCs/>
          <w:caps/>
          <w:color w:val="5B8EBA"/>
          <w:sz w:val="28"/>
          <w:szCs w:val="28"/>
        </w:rPr>
      </w:pPr>
    </w:p>
    <w:p w14:paraId="1F816477" w14:textId="77777777" w:rsidR="00CD29D6" w:rsidRDefault="00CD29D6" w:rsidP="005061E3">
      <w:pPr>
        <w:spacing w:line="360" w:lineRule="auto"/>
        <w:rPr>
          <w:rFonts w:ascii="Arial" w:hAnsi="Arial" w:cs="Arial"/>
          <w:b/>
          <w:bCs/>
          <w:caps/>
          <w:color w:val="5B8EBA"/>
          <w:sz w:val="28"/>
          <w:szCs w:val="28"/>
        </w:rPr>
      </w:pPr>
    </w:p>
    <w:p w14:paraId="5CC3DE75" w14:textId="77777777" w:rsidR="00CD29D6" w:rsidRDefault="00CD29D6" w:rsidP="005061E3">
      <w:pPr>
        <w:spacing w:line="360" w:lineRule="auto"/>
        <w:rPr>
          <w:rFonts w:ascii="Arial" w:hAnsi="Arial" w:cs="Arial"/>
          <w:b/>
          <w:bCs/>
          <w:caps/>
          <w:color w:val="5B8EBA"/>
          <w:sz w:val="28"/>
          <w:szCs w:val="28"/>
        </w:rPr>
      </w:pPr>
    </w:p>
    <w:p w14:paraId="0F3E7184" w14:textId="77777777" w:rsidR="00CD29D6" w:rsidRDefault="00CD29D6" w:rsidP="005061E3">
      <w:pPr>
        <w:spacing w:line="360" w:lineRule="auto"/>
        <w:rPr>
          <w:rFonts w:ascii="Arial" w:hAnsi="Arial" w:cs="Arial"/>
          <w:b/>
          <w:bCs/>
          <w:caps/>
          <w:color w:val="5B8EBA"/>
          <w:sz w:val="28"/>
          <w:szCs w:val="28"/>
        </w:rPr>
      </w:pPr>
    </w:p>
    <w:p w14:paraId="3F312F3B" w14:textId="77777777" w:rsidR="00EB3532" w:rsidRDefault="00EB3532" w:rsidP="005061E3">
      <w:pPr>
        <w:spacing w:line="360" w:lineRule="auto"/>
        <w:rPr>
          <w:rFonts w:ascii="Arial" w:hAnsi="Arial" w:cs="Arial"/>
          <w:b/>
          <w:bCs/>
          <w:caps/>
          <w:color w:val="5B8EBA"/>
          <w:sz w:val="28"/>
          <w:szCs w:val="28"/>
        </w:rPr>
      </w:pPr>
    </w:p>
    <w:p w14:paraId="6C26CADF" w14:textId="6BD9C850" w:rsidR="00CE2369" w:rsidRDefault="005D3B08" w:rsidP="005061E3">
      <w:pPr>
        <w:spacing w:line="360" w:lineRule="auto"/>
        <w:rPr>
          <w:rFonts w:ascii="Arial" w:hAnsi="Arial" w:cs="Arial"/>
          <w:b/>
          <w:bCs/>
          <w:caps/>
          <w:color w:val="5B8EBA"/>
          <w:sz w:val="28"/>
          <w:szCs w:val="28"/>
        </w:rPr>
      </w:pPr>
      <w:r>
        <w:rPr>
          <w:rFonts w:ascii="Arial" w:hAnsi="Arial" w:cs="Arial"/>
          <w:b/>
          <w:bCs/>
          <w:caps/>
          <w:color w:val="5B8EBA"/>
          <w:sz w:val="28"/>
          <w:szCs w:val="28"/>
        </w:rPr>
        <w:lastRenderedPageBreak/>
        <w:t>HIGHLIGHTS: compact layouts, maximum functionality</w:t>
      </w:r>
    </w:p>
    <w:p w14:paraId="10EC2D82" w14:textId="77777777" w:rsidR="005D3B08" w:rsidRDefault="005D3B08" w:rsidP="005061E3">
      <w:pPr>
        <w:spacing w:line="360" w:lineRule="auto"/>
        <w:rPr>
          <w:rFonts w:ascii="Arial" w:hAnsi="Arial" w:cs="Arial"/>
          <w:b/>
          <w:bCs/>
          <w:caps/>
          <w:color w:val="5B8EBA"/>
          <w:sz w:val="28"/>
          <w:szCs w:val="28"/>
        </w:rPr>
      </w:pPr>
    </w:p>
    <w:p w14:paraId="41808AD3" w14:textId="264E1BB7" w:rsidR="00CE2369" w:rsidRDefault="0094285A" w:rsidP="005061E3">
      <w:pPr>
        <w:spacing w:line="360" w:lineRule="auto"/>
        <w:rPr>
          <w:rFonts w:ascii="Arial" w:hAnsi="Arial" w:cs="Arial"/>
          <w:b/>
          <w:bCs/>
          <w:caps/>
          <w:color w:val="5B8EBA"/>
          <w:sz w:val="28"/>
          <w:szCs w:val="28"/>
        </w:rPr>
      </w:pPr>
      <w:r>
        <w:rPr>
          <w:rFonts w:ascii="Arial" w:hAnsi="Arial" w:cs="Arial"/>
          <w:b/>
          <w:bCs/>
          <w:caps/>
          <w:color w:val="5B8EBA"/>
          <w:sz w:val="28"/>
          <w:szCs w:val="28"/>
        </w:rPr>
        <w:t xml:space="preserve">595 KML </w:t>
      </w:r>
    </w:p>
    <w:p w14:paraId="7719810F" w14:textId="794623D3" w:rsidR="003B6613" w:rsidRDefault="0094285A" w:rsidP="005061E3">
      <w:pPr>
        <w:spacing w:line="360" w:lineRule="auto"/>
        <w:rPr>
          <w:rFonts w:cstheme="minorHAnsi"/>
          <w:color w:val="FF0000"/>
          <w:sz w:val="22"/>
          <w:szCs w:val="22"/>
        </w:rPr>
      </w:pPr>
      <w:r>
        <w:rPr>
          <w:rFonts w:ascii="Calibri" w:hAnsi="Calibri" w:cstheme="minorHAnsi"/>
          <w:sz w:val="22"/>
          <w:szCs w:val="22"/>
        </w:rPr>
        <w:t>The MAXIA 595 KML stands out with its unique multifunctional rear section that offers over nine different configurations. With just a few simple adjustments, you can set up or stow away up to three children’s beds. The space also caters to the imaginative play of young campers, easily transforming into a play den, a children’s seating area or a retreat for pets. Alternatively, it can be used as extra storage space for luggage. With up to seven berths, the 595 KML provides enough room for the whole family. The single beds can be expanded into a cosy family bed, and the central seating area and spacious kitchen ensure that everyone’s needs are covered.</w:t>
      </w:r>
    </w:p>
    <w:p w14:paraId="304CE701" w14:textId="77777777" w:rsidR="003B6613" w:rsidRDefault="003B6613" w:rsidP="005061E3">
      <w:pPr>
        <w:spacing w:line="360" w:lineRule="auto"/>
        <w:rPr>
          <w:rFonts w:cstheme="minorHAnsi"/>
          <w:color w:val="FF0000"/>
          <w:sz w:val="22"/>
          <w:szCs w:val="22"/>
        </w:rPr>
      </w:pPr>
    </w:p>
    <w:p w14:paraId="1F824989" w14:textId="3B04B14F" w:rsidR="00FC1BA1" w:rsidRPr="0094285A" w:rsidRDefault="00FC1BA1" w:rsidP="005061E3">
      <w:pPr>
        <w:spacing w:line="360" w:lineRule="auto"/>
        <w:rPr>
          <w:rFonts w:cstheme="minorHAnsi"/>
          <w:color w:val="FF0000"/>
          <w:sz w:val="22"/>
          <w:szCs w:val="22"/>
        </w:rPr>
      </w:pPr>
    </w:p>
    <w:p w14:paraId="3AA55871" w14:textId="0F4A5E73" w:rsidR="005B492A" w:rsidRDefault="005B492A" w:rsidP="009530A8">
      <w:pPr>
        <w:spacing w:line="360" w:lineRule="auto"/>
        <w:rPr>
          <w:rFonts w:cstheme="minorHAnsi"/>
          <w:sz w:val="20"/>
          <w:szCs w:val="20"/>
        </w:rPr>
      </w:pPr>
      <w:r>
        <w:rPr>
          <w:rFonts w:cstheme="minorHAnsi"/>
          <w:noProof/>
          <w:sz w:val="20"/>
          <w:szCs w:val="20"/>
        </w:rPr>
        <w:drawing>
          <wp:inline distT="0" distB="0" distL="0" distR="0" wp14:anchorId="33161807" wp14:editId="4A5F09B8">
            <wp:extent cx="5994400" cy="4274820"/>
            <wp:effectExtent l="0" t="0" r="0" b="5080"/>
            <wp:docPr id="846366955" name="Grafik 3" descr="Ein Bild, das Im Haus, Mobiliar, Wand, Innenein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66955" name="Grafik 3" descr="Ein Bild, das Im Haus, Mobiliar, Wand, Inneneinrichtung enthält.&#10;&#10;Automatisch generierte Beschreibung"/>
                    <pic:cNvPicPr/>
                  </pic:nvPicPr>
                  <pic:blipFill>
                    <a:blip r:embed="rId13"/>
                    <a:stretch>
                      <a:fillRect/>
                    </a:stretch>
                  </pic:blipFill>
                  <pic:spPr>
                    <a:xfrm>
                      <a:off x="0" y="0"/>
                      <a:ext cx="5994400" cy="4274820"/>
                    </a:xfrm>
                    <a:prstGeom prst="rect">
                      <a:avLst/>
                    </a:prstGeom>
                  </pic:spPr>
                </pic:pic>
              </a:graphicData>
            </a:graphic>
          </wp:inline>
        </w:drawing>
      </w:r>
    </w:p>
    <w:p w14:paraId="69AE808A" w14:textId="5B4BE7BB" w:rsidR="009530A8" w:rsidRDefault="005D3B08" w:rsidP="009530A8">
      <w:pPr>
        <w:spacing w:line="360" w:lineRule="auto"/>
        <w:rPr>
          <w:rFonts w:cstheme="minorHAnsi"/>
          <w:sz w:val="20"/>
          <w:szCs w:val="20"/>
        </w:rPr>
      </w:pPr>
      <w:r>
        <w:rPr>
          <w:rFonts w:ascii="Calibri" w:hAnsi="Calibri" w:cstheme="minorHAnsi"/>
          <w:sz w:val="20"/>
          <w:szCs w:val="20"/>
        </w:rPr>
        <w:t>Everything a family needs for the road: the MAXIA 595 KML</w:t>
      </w:r>
      <w:r>
        <w:rPr>
          <w:rFonts w:ascii="Calibri" w:hAnsi="Calibri" w:cstheme="minorHAnsi"/>
          <w:sz w:val="20"/>
          <w:szCs w:val="20"/>
        </w:rPr>
        <w:br/>
      </w:r>
    </w:p>
    <w:p w14:paraId="40D92D40" w14:textId="77777777" w:rsidR="00CD29D6" w:rsidRDefault="00CD29D6" w:rsidP="009530A8">
      <w:pPr>
        <w:spacing w:line="360" w:lineRule="auto"/>
        <w:rPr>
          <w:rFonts w:cstheme="minorHAnsi"/>
          <w:sz w:val="20"/>
          <w:szCs w:val="20"/>
        </w:rPr>
      </w:pPr>
    </w:p>
    <w:p w14:paraId="1CD70DB7" w14:textId="77777777" w:rsidR="00CD29D6" w:rsidRDefault="00CD29D6" w:rsidP="009530A8">
      <w:pPr>
        <w:spacing w:line="360" w:lineRule="auto"/>
        <w:rPr>
          <w:rFonts w:cstheme="minorHAnsi"/>
          <w:sz w:val="20"/>
          <w:szCs w:val="20"/>
        </w:rPr>
      </w:pPr>
    </w:p>
    <w:p w14:paraId="7061A291" w14:textId="64DA521F" w:rsidR="00CE2369" w:rsidRDefault="0094285A" w:rsidP="005061E3">
      <w:pPr>
        <w:spacing w:line="360" w:lineRule="auto"/>
        <w:rPr>
          <w:rFonts w:ascii="Arial" w:hAnsi="Arial" w:cs="Arial"/>
          <w:b/>
          <w:bCs/>
          <w:caps/>
          <w:color w:val="5B8EBA"/>
          <w:sz w:val="28"/>
          <w:szCs w:val="28"/>
        </w:rPr>
      </w:pPr>
      <w:r>
        <w:rPr>
          <w:rFonts w:ascii="Arial" w:hAnsi="Arial" w:cs="Arial"/>
          <w:b/>
          <w:bCs/>
          <w:caps/>
          <w:color w:val="5B8EBA"/>
          <w:sz w:val="28"/>
          <w:szCs w:val="28"/>
        </w:rPr>
        <w:lastRenderedPageBreak/>
        <w:t>660 WQM</w:t>
      </w:r>
    </w:p>
    <w:p w14:paraId="3E379CDF" w14:textId="087139DD" w:rsidR="003B6613" w:rsidRPr="002724CD" w:rsidRDefault="002724CD" w:rsidP="0088717A">
      <w:pPr>
        <w:spacing w:line="360" w:lineRule="auto"/>
        <w:rPr>
          <w:rFonts w:cstheme="minorHAnsi"/>
          <w:sz w:val="22"/>
          <w:szCs w:val="22"/>
        </w:rPr>
      </w:pPr>
      <w:r>
        <w:rPr>
          <w:rFonts w:ascii="Calibri" w:hAnsi="Calibri" w:cstheme="minorHAnsi"/>
          <w:sz w:val="22"/>
          <w:szCs w:val="22"/>
        </w:rPr>
        <w:t xml:space="preserve">Big, bigger, MAXIA: measuring up to 20 square metres, the MAXIA feels like a holiday apartment on wheels. This luxury caravan leaves nothing to be desired.  The MAXIA 660 WQM boasts an island bed, a large central seating area, a front kitchen and a rear washroom. In short, this caravan offers all the creature comforts of a luxury apartment. </w:t>
      </w:r>
    </w:p>
    <w:p w14:paraId="399BDC09" w14:textId="45DE4317" w:rsidR="00F77DA7" w:rsidRPr="002724CD" w:rsidRDefault="003B6613" w:rsidP="0088717A">
      <w:pPr>
        <w:spacing w:line="360" w:lineRule="auto"/>
        <w:rPr>
          <w:rFonts w:cstheme="minorHAnsi"/>
          <w:sz w:val="22"/>
          <w:szCs w:val="22"/>
        </w:rPr>
      </w:pPr>
      <w:r>
        <w:rPr>
          <w:rFonts w:ascii="Calibri" w:hAnsi="Calibri" w:cstheme="minorHAnsi"/>
          <w:sz w:val="22"/>
          <w:szCs w:val="22"/>
        </w:rPr>
        <w:t xml:space="preserve">The spacious washroom and the colour-coordinated living and kitchen areas elevate this premium caravan to the next level. A highlight is the bright and airy front kitchen, complete with a 157-litre refrigerator and an expansive work surface. The large sofa with two chaises longues completes the perfect mobile living experience. </w:t>
      </w:r>
    </w:p>
    <w:p w14:paraId="706E71F7" w14:textId="7B81C57E" w:rsidR="005B492A" w:rsidRDefault="005B492A" w:rsidP="00003DED">
      <w:pPr>
        <w:spacing w:line="360" w:lineRule="auto"/>
        <w:rPr>
          <w:rFonts w:cstheme="minorHAnsi"/>
          <w:sz w:val="20"/>
          <w:szCs w:val="20"/>
        </w:rPr>
      </w:pPr>
    </w:p>
    <w:p w14:paraId="081C908F" w14:textId="77777777" w:rsidR="005B492A" w:rsidRDefault="005B492A" w:rsidP="00003DED">
      <w:pPr>
        <w:spacing w:line="360" w:lineRule="auto"/>
        <w:rPr>
          <w:rFonts w:cstheme="minorHAnsi"/>
          <w:sz w:val="20"/>
          <w:szCs w:val="20"/>
        </w:rPr>
      </w:pPr>
    </w:p>
    <w:p w14:paraId="6E50FB4F" w14:textId="045CBADA" w:rsidR="005B492A" w:rsidRDefault="005B492A" w:rsidP="00003DED">
      <w:pPr>
        <w:spacing w:line="360" w:lineRule="auto"/>
        <w:rPr>
          <w:rFonts w:cstheme="minorHAnsi"/>
          <w:sz w:val="20"/>
          <w:szCs w:val="20"/>
        </w:rPr>
      </w:pPr>
      <w:r>
        <w:rPr>
          <w:rFonts w:cstheme="minorHAnsi"/>
          <w:noProof/>
          <w:sz w:val="20"/>
          <w:szCs w:val="20"/>
        </w:rPr>
        <w:drawing>
          <wp:inline distT="0" distB="0" distL="0" distR="0" wp14:anchorId="7478E6DA" wp14:editId="39F127B3">
            <wp:extent cx="5994400" cy="4274820"/>
            <wp:effectExtent l="0" t="0" r="0" b="5080"/>
            <wp:docPr id="1329645159" name="Grafik 4" descr="Ein Bild, das Im Haus, Kissen, Inneneinrichtung,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645159" name="Grafik 4" descr="Ein Bild, das Im Haus, Kissen, Inneneinrichtung, Mobiliar enthält.&#10;&#10;Automatisch generierte Beschreibung"/>
                    <pic:cNvPicPr/>
                  </pic:nvPicPr>
                  <pic:blipFill>
                    <a:blip r:embed="rId14"/>
                    <a:stretch>
                      <a:fillRect/>
                    </a:stretch>
                  </pic:blipFill>
                  <pic:spPr>
                    <a:xfrm>
                      <a:off x="0" y="0"/>
                      <a:ext cx="5994400" cy="4274820"/>
                    </a:xfrm>
                    <a:prstGeom prst="rect">
                      <a:avLst/>
                    </a:prstGeom>
                  </pic:spPr>
                </pic:pic>
              </a:graphicData>
            </a:graphic>
          </wp:inline>
        </w:drawing>
      </w:r>
    </w:p>
    <w:p w14:paraId="76EA2334" w14:textId="33C5E95B" w:rsidR="00003DED" w:rsidRPr="002724CD" w:rsidRDefault="002724CD" w:rsidP="00003DED">
      <w:pPr>
        <w:spacing w:line="360" w:lineRule="auto"/>
        <w:rPr>
          <w:rFonts w:cstheme="minorHAnsi"/>
          <w:color w:val="FF0000"/>
          <w:sz w:val="22"/>
          <w:szCs w:val="22"/>
        </w:rPr>
      </w:pPr>
      <w:r>
        <w:rPr>
          <w:rFonts w:ascii="Calibri" w:hAnsi="Calibri" w:cstheme="minorHAnsi"/>
          <w:sz w:val="20"/>
          <w:szCs w:val="20"/>
        </w:rPr>
        <w:t>Camping with a luxury-apartment feel: the MAXIA 660 WQM</w:t>
      </w:r>
    </w:p>
    <w:p w14:paraId="3F63BBDE" w14:textId="77777777" w:rsidR="00CD29D6" w:rsidRDefault="00CD29D6" w:rsidP="00003DED">
      <w:pPr>
        <w:spacing w:line="360" w:lineRule="auto"/>
        <w:rPr>
          <w:rFonts w:cstheme="minorHAnsi"/>
          <w:sz w:val="22"/>
          <w:szCs w:val="22"/>
        </w:rPr>
      </w:pPr>
    </w:p>
    <w:p w14:paraId="0E600C2C" w14:textId="77777777" w:rsidR="00CD29D6" w:rsidRDefault="00CD29D6" w:rsidP="00003DED">
      <w:pPr>
        <w:spacing w:line="360" w:lineRule="auto"/>
        <w:rPr>
          <w:rFonts w:cstheme="minorHAnsi"/>
          <w:sz w:val="22"/>
          <w:szCs w:val="22"/>
        </w:rPr>
      </w:pPr>
    </w:p>
    <w:p w14:paraId="76B01E35" w14:textId="77777777" w:rsidR="00CD29D6" w:rsidRDefault="00CD29D6" w:rsidP="00003DED">
      <w:pPr>
        <w:spacing w:line="360" w:lineRule="auto"/>
        <w:rPr>
          <w:rFonts w:cstheme="minorHAnsi"/>
          <w:sz w:val="22"/>
          <w:szCs w:val="22"/>
        </w:rPr>
      </w:pPr>
    </w:p>
    <w:p w14:paraId="2476562B" w14:textId="77777777" w:rsidR="00CD29D6" w:rsidRDefault="00CD29D6" w:rsidP="00003DED">
      <w:pPr>
        <w:spacing w:line="360" w:lineRule="auto"/>
        <w:rPr>
          <w:rFonts w:cstheme="minorHAnsi"/>
          <w:sz w:val="22"/>
          <w:szCs w:val="22"/>
        </w:rPr>
      </w:pPr>
    </w:p>
    <w:p w14:paraId="72859542" w14:textId="77777777" w:rsidR="00CD29D6" w:rsidRDefault="00CD29D6" w:rsidP="00003DED">
      <w:pPr>
        <w:spacing w:line="360" w:lineRule="auto"/>
        <w:rPr>
          <w:rFonts w:cstheme="minorHAnsi"/>
          <w:sz w:val="22"/>
          <w:szCs w:val="22"/>
        </w:rPr>
      </w:pPr>
    </w:p>
    <w:p w14:paraId="130E98BE" w14:textId="77777777" w:rsidR="00095E17" w:rsidRPr="006E4DDA" w:rsidRDefault="00095E17" w:rsidP="00095E17">
      <w:pPr>
        <w:spacing w:line="360" w:lineRule="auto"/>
        <w:rPr>
          <w:rFonts w:ascii="Arial" w:hAnsi="Arial" w:cs="Arial"/>
          <w:b/>
          <w:bCs/>
          <w:caps/>
          <w:color w:val="5B8EBA"/>
          <w:sz w:val="28"/>
          <w:szCs w:val="28"/>
        </w:rPr>
      </w:pPr>
      <w:r>
        <w:rPr>
          <w:rFonts w:ascii="Arial" w:hAnsi="Arial" w:cs="Arial"/>
          <w:b/>
          <w:bCs/>
          <w:caps/>
          <w:color w:val="5B8EBA"/>
          <w:sz w:val="28"/>
          <w:szCs w:val="28"/>
        </w:rPr>
        <w:lastRenderedPageBreak/>
        <w:t>Camping passion, made in Germany</w:t>
      </w:r>
    </w:p>
    <w:p w14:paraId="32065E22" w14:textId="331ABC5B" w:rsidR="00095E17" w:rsidRPr="00EC567C" w:rsidRDefault="00095E17" w:rsidP="00095E17">
      <w:pPr>
        <w:spacing w:line="360" w:lineRule="auto"/>
        <w:rPr>
          <w:rFonts w:cstheme="minorHAnsi"/>
          <w:sz w:val="22"/>
          <w:szCs w:val="22"/>
        </w:rPr>
      </w:pPr>
      <w:r>
        <w:rPr>
          <w:rFonts w:ascii="Calibri" w:hAnsi="Calibri" w:cstheme="minorHAnsi"/>
          <w:sz w:val="22"/>
          <w:szCs w:val="22"/>
        </w:rPr>
        <w:t xml:space="preserve">At Hobby, camping passion is crafted in Germany – right here in Fockbek, Schleswig-Holstein. We take pride in our high quality standards, which is why we offer a 12-year watertightness guarantee on all our vehicles. Our product range is as varied as the world of camping itself. </w:t>
      </w:r>
      <w:r>
        <w:rPr>
          <w:rFonts w:ascii="Calibri" w:hAnsi="Calibri" w:cstheme="minorHAnsi"/>
          <w:color w:val="000000" w:themeColor="text1"/>
          <w:sz w:val="22"/>
          <w:szCs w:val="22"/>
        </w:rPr>
        <w:t xml:space="preserve">Whether you’re looking for caravans, motorhomes or vans – from entry-level models to luxury-class vehicles, with comprehensive standard features or custom options – Hobby has it all. And with the </w:t>
      </w:r>
      <w:r w:rsidR="00106CE6">
        <w:rPr>
          <w:rFonts w:ascii="Calibri" w:hAnsi="Calibri" w:cstheme="minorHAnsi"/>
          <w:b/>
          <w:bCs/>
          <w:color w:val="000000" w:themeColor="text1"/>
          <w:sz w:val="22"/>
          <w:szCs w:val="22"/>
        </w:rPr>
        <w:t>HOBBY</w:t>
      </w:r>
      <w:r w:rsidR="00106CE6">
        <w:rPr>
          <w:rFonts w:ascii="Calibri" w:hAnsi="Calibri" w:cstheme="minorHAnsi"/>
          <w:sz w:val="22"/>
          <w:szCs w:val="22"/>
        </w:rPr>
        <w:t xml:space="preserve">KOMPLETT </w:t>
      </w:r>
      <w:r w:rsidR="00106CE6">
        <w:rPr>
          <w:rFonts w:ascii="Calibri" w:hAnsi="Calibri" w:cstheme="minorHAnsi"/>
          <w:b/>
          <w:bCs/>
          <w:color w:val="000000" w:themeColor="text1"/>
          <w:sz w:val="22"/>
          <w:szCs w:val="22"/>
        </w:rPr>
        <w:t>ALL-INCLUSIVE package</w:t>
      </w:r>
      <w:r>
        <w:rPr>
          <w:rFonts w:ascii="Calibri" w:hAnsi="Calibri" w:cstheme="minorHAnsi"/>
          <w:color w:val="000000" w:themeColor="text1"/>
          <w:sz w:val="22"/>
          <w:szCs w:val="22"/>
        </w:rPr>
        <w:t>, every vehicle is ready to go, with no ifs, no buts and no hidden costs.</w:t>
      </w:r>
      <w:r>
        <w:rPr>
          <w:rFonts w:ascii="Calibri" w:hAnsi="Calibri" w:cstheme="minorHAnsi"/>
          <w:sz w:val="22"/>
          <w:szCs w:val="22"/>
        </w:rPr>
        <w:t xml:space="preserve"> That’s pure camping passion, “Made in Fockbek”.</w:t>
      </w:r>
    </w:p>
    <w:p w14:paraId="76C4DB2E" w14:textId="08F02D1F" w:rsidR="00147590" w:rsidRPr="00E22C64" w:rsidRDefault="00147590" w:rsidP="00E22C64">
      <w:pPr>
        <w:spacing w:line="360" w:lineRule="auto"/>
        <w:rPr>
          <w:rFonts w:cstheme="minorHAnsi"/>
          <w:sz w:val="22"/>
          <w:szCs w:val="22"/>
        </w:rPr>
      </w:pPr>
    </w:p>
    <w:p w14:paraId="5770719F" w14:textId="56FE422A" w:rsidR="00A01A0F" w:rsidRDefault="00F00670" w:rsidP="00A01A0F">
      <w:pPr>
        <w:rPr>
          <w:sz w:val="22"/>
          <w:szCs w:val="22"/>
        </w:rPr>
      </w:pPr>
      <w:r>
        <w:rPr>
          <w:b/>
          <w:bCs/>
          <w:sz w:val="22"/>
          <w:szCs w:val="22"/>
        </w:rPr>
        <w:t>The 2025 MAXIA model range will, of course, be on display at the Caravan Salon Düsseldorf from 3</w:t>
      </w:r>
      <w:r w:rsidR="005040D0">
        <w:rPr>
          <w:b/>
          <w:bCs/>
          <w:sz w:val="22"/>
          <w:szCs w:val="22"/>
        </w:rPr>
        <w:t>0</w:t>
      </w:r>
      <w:r>
        <w:rPr>
          <w:b/>
          <w:bCs/>
          <w:sz w:val="22"/>
          <w:szCs w:val="22"/>
        </w:rPr>
        <w:t xml:space="preserve"> August to 8 September 2024. And it’s now also available online at </w:t>
      </w:r>
      <w:hyperlink r:id="rId15" w:history="1">
        <w:r w:rsidRPr="00106CE6">
          <w:rPr>
            <w:rStyle w:val="Hyperlink"/>
            <w:rFonts w:ascii="Calibri" w:hAnsi="Calibri" w:cstheme="minorHAnsi"/>
            <w:b/>
            <w:bCs/>
            <w:sz w:val="22"/>
            <w:szCs w:val="22"/>
          </w:rPr>
          <w:t>hobby-caravan.de/en</w:t>
        </w:r>
      </w:hyperlink>
    </w:p>
    <w:p w14:paraId="0FC3C552" w14:textId="77777777" w:rsidR="00A01A0F" w:rsidRPr="005061E3" w:rsidRDefault="00A01A0F" w:rsidP="00A01A0F">
      <w:pPr>
        <w:rPr>
          <w:b/>
          <w:bCs/>
          <w:sz w:val="22"/>
          <w:szCs w:val="22"/>
        </w:rPr>
      </w:pPr>
    </w:p>
    <w:p w14:paraId="6475851F" w14:textId="77777777" w:rsidR="00A01A0F" w:rsidRDefault="00A01A0F" w:rsidP="00A01A0F">
      <w:pPr>
        <w:spacing w:line="360" w:lineRule="auto"/>
        <w:rPr>
          <w:rFonts w:cstheme="minorHAnsi"/>
          <w:sz w:val="22"/>
          <w:szCs w:val="22"/>
        </w:rPr>
      </w:pPr>
    </w:p>
    <w:p w14:paraId="0B80E828" w14:textId="77777777" w:rsidR="00A01A0F" w:rsidRPr="00CE5C67" w:rsidRDefault="00A01A0F" w:rsidP="00A01A0F">
      <w:pPr>
        <w:spacing w:line="360" w:lineRule="auto"/>
        <w:rPr>
          <w:rFonts w:cstheme="minorHAnsi"/>
          <w:b/>
          <w:bCs/>
          <w:sz w:val="22"/>
          <w:szCs w:val="22"/>
        </w:rPr>
      </w:pPr>
      <w:r>
        <w:rPr>
          <w:rFonts w:ascii="Calibri" w:hAnsi="Calibri" w:cstheme="minorHAnsi"/>
          <w:b/>
          <w:bCs/>
          <w:sz w:val="22"/>
          <w:szCs w:val="22"/>
        </w:rPr>
        <w:t>Further information is available from the Hobby press office:</w:t>
      </w:r>
    </w:p>
    <w:p w14:paraId="23EB4E03" w14:textId="6192AA6B" w:rsidR="00A01A0F" w:rsidRPr="002724CD" w:rsidRDefault="005040D0" w:rsidP="002724CD">
      <w:pPr>
        <w:spacing w:line="360" w:lineRule="auto"/>
        <w:rPr>
          <w:rFonts w:cstheme="minorHAnsi"/>
          <w:sz w:val="28"/>
          <w:szCs w:val="28"/>
        </w:rPr>
      </w:pPr>
      <w:hyperlink r:id="rId16" w:history="1">
        <w:r w:rsidR="007E083F">
          <w:rPr>
            <w:rStyle w:val="Hyperlink"/>
            <w:rFonts w:ascii="Calibri" w:hAnsi="Calibri" w:cstheme="minorHAnsi"/>
            <w:sz w:val="22"/>
            <w:szCs w:val="22"/>
          </w:rPr>
          <w:t>presse@hobby-caravan.de</w:t>
        </w:r>
      </w:hyperlink>
      <w:r w:rsidR="007E083F">
        <w:rPr>
          <w:rFonts w:ascii="Calibri" w:hAnsi="Calibri" w:cstheme="minorHAnsi"/>
          <w:sz w:val="22"/>
          <w:szCs w:val="22"/>
        </w:rPr>
        <w:t xml:space="preserve"> or at </w:t>
      </w:r>
      <w:hyperlink r:id="rId17" w:history="1">
        <w:r w:rsidR="007E083F">
          <w:rPr>
            <w:rStyle w:val="Hyperlink"/>
            <w:rFonts w:ascii="Calibri" w:hAnsi="Calibri" w:cstheme="minorHAnsi"/>
            <w:sz w:val="22"/>
            <w:szCs w:val="22"/>
          </w:rPr>
          <w:t>mediaportal.hobby-caravan.d</w:t>
        </w:r>
        <w:r w:rsidR="00106CE6">
          <w:rPr>
            <w:rStyle w:val="Hyperlink"/>
            <w:rFonts w:ascii="Calibri" w:hAnsi="Calibri" w:cstheme="minorHAnsi"/>
            <w:sz w:val="22"/>
            <w:szCs w:val="22"/>
          </w:rPr>
          <w:t>e/en</w:t>
        </w:r>
      </w:hyperlink>
    </w:p>
    <w:sectPr w:rsidR="00A01A0F" w:rsidRPr="002724CD" w:rsidSect="009B0DA2">
      <w:headerReference w:type="even" r:id="rId18"/>
      <w:headerReference w:type="default" r:id="rId19"/>
      <w:footerReference w:type="even" r:id="rId20"/>
      <w:footerReference w:type="default" r:id="rId21"/>
      <w:headerReference w:type="first" r:id="rId22"/>
      <w:footerReference w:type="first" r:id="rId23"/>
      <w:type w:val="continuous"/>
      <w:pgSz w:w="11906" w:h="16838" w:code="9"/>
      <w:pgMar w:top="1588" w:right="1134" w:bottom="1588" w:left="133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87B53D" w14:textId="77777777" w:rsidR="007B17E9" w:rsidRDefault="007B17E9" w:rsidP="00EF701B">
      <w:r>
        <w:separator/>
      </w:r>
    </w:p>
  </w:endnote>
  <w:endnote w:type="continuationSeparator" w:id="0">
    <w:p w14:paraId="52DA1BE6" w14:textId="77777777" w:rsidR="007B17E9" w:rsidRDefault="007B17E9" w:rsidP="00EF701B">
      <w:r>
        <w:continuationSeparator/>
      </w:r>
    </w:p>
  </w:endnote>
  <w:endnote w:type="continuationNotice" w:id="1">
    <w:p w14:paraId="38867F9E" w14:textId="77777777" w:rsidR="007B17E9" w:rsidRDefault="007B17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51C1E" w14:textId="77777777" w:rsidR="00106CE6" w:rsidRDefault="00106CE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548AF" w14:textId="77777777" w:rsidR="003B5097" w:rsidRDefault="003B5097">
    <w:pPr>
      <w:pStyle w:val="Fuzeile"/>
      <w:rPr>
        <w:color w:val="3F89BF"/>
      </w:rPr>
    </w:pPr>
    <w:r w:rsidRPr="004062AE">
      <w:rPr>
        <w:rFonts w:ascii="Arial" w:hAnsi="Arial" w:cs="Arial"/>
        <w:noProof/>
        <w:sz w:val="16"/>
        <w:szCs w:val="16"/>
        <w:lang w:eastAsia="de-DE"/>
      </w:rPr>
      <w:drawing>
        <wp:anchor distT="0" distB="0" distL="114300" distR="114300" simplePos="0" relativeHeight="251658240" behindDoc="0" locked="0" layoutInCell="1" allowOverlap="1" wp14:anchorId="2036A994" wp14:editId="6C145320">
          <wp:simplePos x="0" y="0"/>
          <wp:positionH relativeFrom="column">
            <wp:posOffset>5013960</wp:posOffset>
          </wp:positionH>
          <wp:positionV relativeFrom="paragraph">
            <wp:posOffset>22860</wp:posOffset>
          </wp:positionV>
          <wp:extent cx="1036320" cy="358140"/>
          <wp:effectExtent l="0" t="0" r="0" b="381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p>
  <w:p w14:paraId="35F2381E" w14:textId="77777777" w:rsidR="003B5097" w:rsidRDefault="003B5097" w:rsidP="004062AE">
    <w:pPr>
      <w:pStyle w:val="Formatvorlage1"/>
      <w:rPr>
        <w:rFonts w:ascii="Arial" w:hAnsi="Arial" w:cs="Arial"/>
        <w:sz w:val="16"/>
        <w:szCs w:val="16"/>
      </w:rPr>
    </w:pPr>
  </w:p>
  <w:p w14:paraId="285FA8DF" w14:textId="225C918B" w:rsidR="001E2F68" w:rsidRPr="00497FEE" w:rsidRDefault="001E2F68" w:rsidP="001E2F68">
    <w:pPr>
      <w:pStyle w:val="Formatvorlage1"/>
      <w:rPr>
        <w:rFonts w:ascii="Arial" w:hAnsi="Arial" w:cs="Arial"/>
        <w:sz w:val="16"/>
        <w:szCs w:val="16"/>
      </w:rPr>
    </w:pPr>
    <w:r>
      <w:rPr>
        <w:rFonts w:ascii="Arial" w:hAnsi="Arial" w:cs="Arial"/>
        <w:sz w:val="16"/>
        <w:szCs w:val="16"/>
      </w:rPr>
      <w:fldChar w:fldCharType="begin"/>
    </w:r>
    <w:r>
      <w:rPr>
        <w:rFonts w:ascii="Arial" w:hAnsi="Arial" w:cs="Arial"/>
        <w:sz w:val="16"/>
        <w:szCs w:val="16"/>
      </w:rPr>
      <w:instrText>PAGE   \* MERGEFORMAT</w:instrText>
    </w:r>
    <w:r>
      <w:fldChar w:fldCharType="separate"/>
    </w:r>
    <w:r>
      <w:rPr>
        <w:rFonts w:ascii="Arial" w:hAnsi="Arial" w:cs="Arial"/>
        <w:sz w:val="16"/>
        <w:szCs w:val="16"/>
      </w:rPr>
      <w:t>4</w:t>
    </w:r>
    <w:r>
      <w:fldChar w:fldCharType="end"/>
    </w:r>
    <w:r>
      <w:rPr>
        <w:rFonts w:ascii="Arial" w:hAnsi="Arial" w:cs="Arial"/>
        <w:sz w:val="16"/>
        <w:szCs w:val="16"/>
      </w:rPr>
      <w:t xml:space="preserve">     PRESS INFORMATION – 28 August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1FA4D" w14:textId="62527010" w:rsidR="003B5097" w:rsidRPr="007E083F" w:rsidRDefault="003B5097" w:rsidP="00497FEE">
    <w:pPr>
      <w:pStyle w:val="Formatvorlage1"/>
      <w:rPr>
        <w:rFonts w:ascii="Arial" w:hAnsi="Arial" w:cs="Arial"/>
        <w:sz w:val="16"/>
        <w:szCs w:val="16"/>
      </w:rPr>
    </w:pPr>
    <w:r>
      <w:rPr>
        <w:noProof/>
      </w:rPr>
      <w:drawing>
        <wp:anchor distT="0" distB="0" distL="114300" distR="114300" simplePos="0" relativeHeight="251658241" behindDoc="0" locked="0" layoutInCell="1" allowOverlap="1" wp14:anchorId="62C5F3F3" wp14:editId="5F2C9EE5">
          <wp:simplePos x="0" y="0"/>
          <wp:positionH relativeFrom="column">
            <wp:posOffset>5025390</wp:posOffset>
          </wp:positionH>
          <wp:positionV relativeFrom="paragraph">
            <wp:posOffset>-264160</wp:posOffset>
          </wp:positionV>
          <wp:extent cx="1036320" cy="358140"/>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16"/>
        <w:szCs w:val="16"/>
      </w:rPr>
      <w:fldChar w:fldCharType="begin"/>
    </w:r>
    <w:r>
      <w:rPr>
        <w:rFonts w:ascii="Arial" w:hAnsi="Arial" w:cs="Arial"/>
        <w:sz w:val="16"/>
        <w:szCs w:val="16"/>
      </w:rPr>
      <w:instrText>PAGE   \* MERGEFORMAT</w:instrText>
    </w:r>
    <w:r>
      <w:fldChar w:fldCharType="separate"/>
    </w:r>
    <w:r>
      <w:rPr>
        <w:rFonts w:ascii="Arial" w:hAnsi="Arial" w:cs="Arial"/>
        <w:sz w:val="16"/>
        <w:szCs w:val="16"/>
      </w:rPr>
      <w:t>1</w:t>
    </w:r>
    <w:r>
      <w:fldChar w:fldCharType="end"/>
    </w:r>
    <w:r>
      <w:rPr>
        <w:rFonts w:ascii="Arial" w:hAnsi="Arial" w:cs="Arial"/>
        <w:sz w:val="16"/>
        <w:szCs w:val="16"/>
      </w:rPr>
      <w:t xml:space="preserve">     PRESS INFORMATION – 28 August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1DD35B" w14:textId="77777777" w:rsidR="007B17E9" w:rsidRDefault="007B17E9" w:rsidP="00EF701B">
      <w:r>
        <w:separator/>
      </w:r>
    </w:p>
  </w:footnote>
  <w:footnote w:type="continuationSeparator" w:id="0">
    <w:p w14:paraId="2622555E" w14:textId="77777777" w:rsidR="007B17E9" w:rsidRDefault="007B17E9" w:rsidP="00EF701B">
      <w:r>
        <w:continuationSeparator/>
      </w:r>
    </w:p>
  </w:footnote>
  <w:footnote w:type="continuationNotice" w:id="1">
    <w:p w14:paraId="25540C4E" w14:textId="77777777" w:rsidR="007B17E9" w:rsidRDefault="007B17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AB989" w14:textId="77777777" w:rsidR="00106CE6" w:rsidRDefault="00106CE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24554F" w14:textId="0119815E" w:rsidR="00106CE6" w:rsidRPr="00703B50" w:rsidRDefault="00106CE6" w:rsidP="00106CE6">
    <w:pPr>
      <w:pStyle w:val="Kopfzeile"/>
      <w:rPr>
        <w:rFonts w:ascii="Arial" w:hAnsi="Arial" w:cs="Arial"/>
        <w:color w:val="3F89BF"/>
        <w:sz w:val="16"/>
        <w:szCs w:val="16"/>
      </w:rPr>
    </w:pPr>
    <w:r>
      <w:rPr>
        <w:rFonts w:ascii="Arial" w:hAnsi="Arial" w:cs="Arial"/>
        <w:color w:val="3F89BF"/>
        <w:sz w:val="16"/>
        <w:szCs w:val="16"/>
      </w:rPr>
      <w:t>PRESS RELEASE: Hobby’s luxury-class caravans</w:t>
    </w:r>
  </w:p>
  <w:p w14:paraId="2B8FEC48" w14:textId="77777777" w:rsidR="00EE1AE7" w:rsidRDefault="00EE1AE7" w:rsidP="001E2F68">
    <w:pPr>
      <w:pStyle w:val="Kopfzeile"/>
      <w:rPr>
        <w:rFonts w:ascii="Arial" w:hAnsi="Arial" w:cs="Arial"/>
        <w:color w:val="3F89BF"/>
        <w:sz w:val="16"/>
        <w:szCs w:val="16"/>
      </w:rPr>
    </w:pPr>
  </w:p>
  <w:p w14:paraId="4B6861A5" w14:textId="77777777" w:rsidR="00FB43A5" w:rsidRPr="001E2F68" w:rsidRDefault="00FB43A5" w:rsidP="001E2F6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97201" w14:textId="1ABF0666" w:rsidR="003C1D46" w:rsidRPr="00703B50" w:rsidRDefault="00B70BA5" w:rsidP="004408BF">
    <w:pPr>
      <w:pStyle w:val="Kopfzeile"/>
      <w:rPr>
        <w:rFonts w:ascii="Arial" w:hAnsi="Arial" w:cs="Arial"/>
        <w:color w:val="3F89BF"/>
        <w:sz w:val="16"/>
        <w:szCs w:val="16"/>
      </w:rPr>
    </w:pPr>
    <w:r>
      <w:rPr>
        <w:rFonts w:ascii="Arial" w:hAnsi="Arial" w:cs="Arial"/>
        <w:color w:val="3F89BF"/>
        <w:sz w:val="16"/>
        <w:szCs w:val="16"/>
      </w:rPr>
      <w:t xml:space="preserve">PRESS RELEASE: Hobby’s </w:t>
    </w:r>
    <w:r w:rsidR="00106CE6">
      <w:rPr>
        <w:rFonts w:ascii="Arial" w:hAnsi="Arial" w:cs="Arial"/>
        <w:color w:val="3F89BF"/>
        <w:sz w:val="16"/>
        <w:szCs w:val="16"/>
      </w:rPr>
      <w:t>luxury-class</w:t>
    </w:r>
    <w:r>
      <w:rPr>
        <w:rFonts w:ascii="Arial" w:hAnsi="Arial" w:cs="Arial"/>
        <w:color w:val="3F89BF"/>
        <w:sz w:val="16"/>
        <w:szCs w:val="16"/>
      </w:rPr>
      <w:t xml:space="preserve"> caravans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74543"/>
    <w:multiLevelType w:val="hybridMultilevel"/>
    <w:tmpl w:val="0C989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6C494C"/>
    <w:multiLevelType w:val="hybridMultilevel"/>
    <w:tmpl w:val="B74A1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7C6574"/>
    <w:multiLevelType w:val="hybridMultilevel"/>
    <w:tmpl w:val="721AD0B6"/>
    <w:lvl w:ilvl="0" w:tplc="73422C3C">
      <w:start w:val="1"/>
      <w:numFmt w:val="bullet"/>
      <w:lvlText w:val="-"/>
      <w:lvlJc w:val="left"/>
      <w:pPr>
        <w:ind w:left="720" w:hanging="360"/>
      </w:pPr>
      <w:rPr>
        <w:rFonts w:ascii="Arial" w:eastAsia="Times New Roman"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A8433B"/>
    <w:multiLevelType w:val="hybridMultilevel"/>
    <w:tmpl w:val="CEB80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101346"/>
    <w:multiLevelType w:val="hybridMultilevel"/>
    <w:tmpl w:val="3BCA1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0A706C"/>
    <w:multiLevelType w:val="hybridMultilevel"/>
    <w:tmpl w:val="6E786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6C7D83"/>
    <w:multiLevelType w:val="hybridMultilevel"/>
    <w:tmpl w:val="A858E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33F0844"/>
    <w:multiLevelType w:val="hybridMultilevel"/>
    <w:tmpl w:val="B8D201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F8154F"/>
    <w:multiLevelType w:val="hybridMultilevel"/>
    <w:tmpl w:val="E82EC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F4000CB"/>
    <w:multiLevelType w:val="hybridMultilevel"/>
    <w:tmpl w:val="587C0FC6"/>
    <w:lvl w:ilvl="0" w:tplc="81B09F80">
      <w:start w:val="3"/>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F80AAB"/>
    <w:multiLevelType w:val="hybridMultilevel"/>
    <w:tmpl w:val="D924B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63170B8"/>
    <w:multiLevelType w:val="hybridMultilevel"/>
    <w:tmpl w:val="A4CA6256"/>
    <w:lvl w:ilvl="0" w:tplc="9D0A2D48">
      <w:start w:val="3"/>
      <w:numFmt w:val="bullet"/>
      <w:lvlText w:val=""/>
      <w:lvlJc w:val="left"/>
      <w:pPr>
        <w:ind w:left="420" w:hanging="360"/>
      </w:pPr>
      <w:rPr>
        <w:rFonts w:ascii="Wingdings" w:eastAsiaTheme="minorHAnsi" w:hAnsi="Wingdings"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2" w15:restartNumberingAfterBreak="0">
    <w:nsid w:val="568D1998"/>
    <w:multiLevelType w:val="hybridMultilevel"/>
    <w:tmpl w:val="891097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CC0C9E"/>
    <w:multiLevelType w:val="hybridMultilevel"/>
    <w:tmpl w:val="57BAC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E2C0880"/>
    <w:multiLevelType w:val="hybridMultilevel"/>
    <w:tmpl w:val="80D29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F144D36"/>
    <w:multiLevelType w:val="hybridMultilevel"/>
    <w:tmpl w:val="A35CA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33F38C4"/>
    <w:multiLevelType w:val="hybridMultilevel"/>
    <w:tmpl w:val="F24E58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0CD3341"/>
    <w:multiLevelType w:val="hybridMultilevel"/>
    <w:tmpl w:val="0A72F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5A57EAC"/>
    <w:multiLevelType w:val="hybridMultilevel"/>
    <w:tmpl w:val="74844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848524480">
    <w:abstractNumId w:val="9"/>
  </w:num>
  <w:num w:numId="2" w16cid:durableId="461580951">
    <w:abstractNumId w:val="11"/>
  </w:num>
  <w:num w:numId="3" w16cid:durableId="1512836115">
    <w:abstractNumId w:val="7"/>
  </w:num>
  <w:num w:numId="4" w16cid:durableId="1009647793">
    <w:abstractNumId w:val="12"/>
  </w:num>
  <w:num w:numId="5" w16cid:durableId="59981003">
    <w:abstractNumId w:val="15"/>
  </w:num>
  <w:num w:numId="6" w16cid:durableId="1706903025">
    <w:abstractNumId w:val="0"/>
  </w:num>
  <w:num w:numId="7" w16cid:durableId="1506824536">
    <w:abstractNumId w:val="5"/>
  </w:num>
  <w:num w:numId="8" w16cid:durableId="745809551">
    <w:abstractNumId w:val="3"/>
  </w:num>
  <w:num w:numId="9" w16cid:durableId="2077045941">
    <w:abstractNumId w:val="14"/>
  </w:num>
  <w:num w:numId="10" w16cid:durableId="1670910728">
    <w:abstractNumId w:val="13"/>
  </w:num>
  <w:num w:numId="11" w16cid:durableId="1037002950">
    <w:abstractNumId w:val="4"/>
  </w:num>
  <w:num w:numId="12" w16cid:durableId="1006982072">
    <w:abstractNumId w:val="10"/>
  </w:num>
  <w:num w:numId="13" w16cid:durableId="1419860919">
    <w:abstractNumId w:val="8"/>
  </w:num>
  <w:num w:numId="14" w16cid:durableId="1874076512">
    <w:abstractNumId w:val="17"/>
  </w:num>
  <w:num w:numId="15" w16cid:durableId="1887449048">
    <w:abstractNumId w:val="2"/>
  </w:num>
  <w:num w:numId="16" w16cid:durableId="1648509957">
    <w:abstractNumId w:val="18"/>
  </w:num>
  <w:num w:numId="17" w16cid:durableId="1737045211">
    <w:abstractNumId w:val="6"/>
  </w:num>
  <w:num w:numId="18" w16cid:durableId="1772356818">
    <w:abstractNumId w:val="1"/>
  </w:num>
  <w:num w:numId="19" w16cid:durableId="62484870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B0A"/>
    <w:rsid w:val="000034B3"/>
    <w:rsid w:val="000039C8"/>
    <w:rsid w:val="00003DED"/>
    <w:rsid w:val="00004FEB"/>
    <w:rsid w:val="00005E3D"/>
    <w:rsid w:val="00007F01"/>
    <w:rsid w:val="00011A17"/>
    <w:rsid w:val="0001215D"/>
    <w:rsid w:val="0001434D"/>
    <w:rsid w:val="00014CC6"/>
    <w:rsid w:val="000151C5"/>
    <w:rsid w:val="0002092E"/>
    <w:rsid w:val="0002367D"/>
    <w:rsid w:val="00044B19"/>
    <w:rsid w:val="00050CC9"/>
    <w:rsid w:val="00051389"/>
    <w:rsid w:val="00051735"/>
    <w:rsid w:val="00054EAA"/>
    <w:rsid w:val="00055502"/>
    <w:rsid w:val="00055CF4"/>
    <w:rsid w:val="00063E10"/>
    <w:rsid w:val="00066236"/>
    <w:rsid w:val="00071FAA"/>
    <w:rsid w:val="00073E6E"/>
    <w:rsid w:val="00082CB7"/>
    <w:rsid w:val="00084B96"/>
    <w:rsid w:val="00086E20"/>
    <w:rsid w:val="00087506"/>
    <w:rsid w:val="000946DA"/>
    <w:rsid w:val="00095E17"/>
    <w:rsid w:val="000A4958"/>
    <w:rsid w:val="000A5D21"/>
    <w:rsid w:val="000A6DF3"/>
    <w:rsid w:val="000B0643"/>
    <w:rsid w:val="000B43CD"/>
    <w:rsid w:val="000B539E"/>
    <w:rsid w:val="000C26E0"/>
    <w:rsid w:val="000C3EC8"/>
    <w:rsid w:val="000C7D28"/>
    <w:rsid w:val="000D5D01"/>
    <w:rsid w:val="000D7550"/>
    <w:rsid w:val="000E34C8"/>
    <w:rsid w:val="000E43C0"/>
    <w:rsid w:val="000E6EE6"/>
    <w:rsid w:val="000F222F"/>
    <w:rsid w:val="000F2651"/>
    <w:rsid w:val="000F41CA"/>
    <w:rsid w:val="000F5450"/>
    <w:rsid w:val="001000A2"/>
    <w:rsid w:val="00106CE6"/>
    <w:rsid w:val="0011009C"/>
    <w:rsid w:val="00116D93"/>
    <w:rsid w:val="001215D0"/>
    <w:rsid w:val="001254E2"/>
    <w:rsid w:val="001269A4"/>
    <w:rsid w:val="00134352"/>
    <w:rsid w:val="0013634F"/>
    <w:rsid w:val="00147590"/>
    <w:rsid w:val="00160632"/>
    <w:rsid w:val="00163738"/>
    <w:rsid w:val="00165509"/>
    <w:rsid w:val="00175B4A"/>
    <w:rsid w:val="00176486"/>
    <w:rsid w:val="00183212"/>
    <w:rsid w:val="00184DCC"/>
    <w:rsid w:val="0019202B"/>
    <w:rsid w:val="0019457F"/>
    <w:rsid w:val="00194A3D"/>
    <w:rsid w:val="00195EDD"/>
    <w:rsid w:val="001961FA"/>
    <w:rsid w:val="001A4000"/>
    <w:rsid w:val="001A456E"/>
    <w:rsid w:val="001A60EB"/>
    <w:rsid w:val="001B64BA"/>
    <w:rsid w:val="001B650B"/>
    <w:rsid w:val="001B6C00"/>
    <w:rsid w:val="001C11E4"/>
    <w:rsid w:val="001C4BF6"/>
    <w:rsid w:val="001D0C4B"/>
    <w:rsid w:val="001D333E"/>
    <w:rsid w:val="001D5C19"/>
    <w:rsid w:val="001D7A10"/>
    <w:rsid w:val="001D7DAC"/>
    <w:rsid w:val="001E0BD9"/>
    <w:rsid w:val="001E2F68"/>
    <w:rsid w:val="001E4276"/>
    <w:rsid w:val="001E7144"/>
    <w:rsid w:val="001F1784"/>
    <w:rsid w:val="001F2853"/>
    <w:rsid w:val="001F44AA"/>
    <w:rsid w:val="001F4FA1"/>
    <w:rsid w:val="001F68E9"/>
    <w:rsid w:val="0020586A"/>
    <w:rsid w:val="00210A32"/>
    <w:rsid w:val="002110C1"/>
    <w:rsid w:val="00211D7F"/>
    <w:rsid w:val="00211F0D"/>
    <w:rsid w:val="002175CD"/>
    <w:rsid w:val="0022052B"/>
    <w:rsid w:val="00221A1F"/>
    <w:rsid w:val="0022347E"/>
    <w:rsid w:val="00224300"/>
    <w:rsid w:val="00234703"/>
    <w:rsid w:val="00236E58"/>
    <w:rsid w:val="00252AB2"/>
    <w:rsid w:val="00252D8E"/>
    <w:rsid w:val="002532AD"/>
    <w:rsid w:val="0026602B"/>
    <w:rsid w:val="002724CD"/>
    <w:rsid w:val="00274196"/>
    <w:rsid w:val="00280A29"/>
    <w:rsid w:val="002868C8"/>
    <w:rsid w:val="002874E1"/>
    <w:rsid w:val="00294355"/>
    <w:rsid w:val="00295370"/>
    <w:rsid w:val="002B63F0"/>
    <w:rsid w:val="002B7A1C"/>
    <w:rsid w:val="002C35EE"/>
    <w:rsid w:val="002C74D9"/>
    <w:rsid w:val="002C79AD"/>
    <w:rsid w:val="002D4B18"/>
    <w:rsid w:val="002D589B"/>
    <w:rsid w:val="002D6932"/>
    <w:rsid w:val="002E2DF1"/>
    <w:rsid w:val="002E369A"/>
    <w:rsid w:val="002E4137"/>
    <w:rsid w:val="002F241F"/>
    <w:rsid w:val="002F58BE"/>
    <w:rsid w:val="00300DE1"/>
    <w:rsid w:val="00304425"/>
    <w:rsid w:val="003050D9"/>
    <w:rsid w:val="0030737C"/>
    <w:rsid w:val="00310FA0"/>
    <w:rsid w:val="003117B0"/>
    <w:rsid w:val="00312029"/>
    <w:rsid w:val="00312303"/>
    <w:rsid w:val="00312D5D"/>
    <w:rsid w:val="00312F17"/>
    <w:rsid w:val="00317247"/>
    <w:rsid w:val="00322DEB"/>
    <w:rsid w:val="00333FC8"/>
    <w:rsid w:val="00334C75"/>
    <w:rsid w:val="003370F1"/>
    <w:rsid w:val="003444A6"/>
    <w:rsid w:val="003509FF"/>
    <w:rsid w:val="00360299"/>
    <w:rsid w:val="0036079D"/>
    <w:rsid w:val="00360BBC"/>
    <w:rsid w:val="00361AC4"/>
    <w:rsid w:val="00363178"/>
    <w:rsid w:val="00370A57"/>
    <w:rsid w:val="00377EA4"/>
    <w:rsid w:val="00383E39"/>
    <w:rsid w:val="00385934"/>
    <w:rsid w:val="00390724"/>
    <w:rsid w:val="00393B0A"/>
    <w:rsid w:val="0039644C"/>
    <w:rsid w:val="003A1056"/>
    <w:rsid w:val="003A3FEB"/>
    <w:rsid w:val="003A5DCB"/>
    <w:rsid w:val="003B18E3"/>
    <w:rsid w:val="003B3C4A"/>
    <w:rsid w:val="003B5097"/>
    <w:rsid w:val="003B5492"/>
    <w:rsid w:val="003B5827"/>
    <w:rsid w:val="003B6613"/>
    <w:rsid w:val="003C1D46"/>
    <w:rsid w:val="003C6A6A"/>
    <w:rsid w:val="003D1BDD"/>
    <w:rsid w:val="003D2A3C"/>
    <w:rsid w:val="003D3662"/>
    <w:rsid w:val="003D395B"/>
    <w:rsid w:val="003D40FB"/>
    <w:rsid w:val="003D7AEE"/>
    <w:rsid w:val="003E02D3"/>
    <w:rsid w:val="003E0AEA"/>
    <w:rsid w:val="003E5130"/>
    <w:rsid w:val="003E73E5"/>
    <w:rsid w:val="003F16E8"/>
    <w:rsid w:val="003F181F"/>
    <w:rsid w:val="003F6304"/>
    <w:rsid w:val="003F7DB4"/>
    <w:rsid w:val="004007AA"/>
    <w:rsid w:val="004046A4"/>
    <w:rsid w:val="004062AE"/>
    <w:rsid w:val="004063A1"/>
    <w:rsid w:val="00427453"/>
    <w:rsid w:val="00427839"/>
    <w:rsid w:val="0043083F"/>
    <w:rsid w:val="00433BB7"/>
    <w:rsid w:val="004408BF"/>
    <w:rsid w:val="004429AF"/>
    <w:rsid w:val="004450C4"/>
    <w:rsid w:val="0045392E"/>
    <w:rsid w:val="00456F8F"/>
    <w:rsid w:val="00461B37"/>
    <w:rsid w:val="00462D27"/>
    <w:rsid w:val="00465546"/>
    <w:rsid w:val="00471107"/>
    <w:rsid w:val="00474082"/>
    <w:rsid w:val="00482314"/>
    <w:rsid w:val="00484531"/>
    <w:rsid w:val="00496E9E"/>
    <w:rsid w:val="0049718C"/>
    <w:rsid w:val="00497FEE"/>
    <w:rsid w:val="004A50B9"/>
    <w:rsid w:val="004A50F9"/>
    <w:rsid w:val="004A53CC"/>
    <w:rsid w:val="004B0952"/>
    <w:rsid w:val="004B4B66"/>
    <w:rsid w:val="004B6D86"/>
    <w:rsid w:val="004C3C6F"/>
    <w:rsid w:val="004D0A80"/>
    <w:rsid w:val="004D3377"/>
    <w:rsid w:val="004D5626"/>
    <w:rsid w:val="004D5F2A"/>
    <w:rsid w:val="004D7C8C"/>
    <w:rsid w:val="004E3305"/>
    <w:rsid w:val="004E6A4E"/>
    <w:rsid w:val="004F4872"/>
    <w:rsid w:val="0050265F"/>
    <w:rsid w:val="00502765"/>
    <w:rsid w:val="0050355E"/>
    <w:rsid w:val="005040D0"/>
    <w:rsid w:val="005061E3"/>
    <w:rsid w:val="005073FB"/>
    <w:rsid w:val="00511A48"/>
    <w:rsid w:val="00512826"/>
    <w:rsid w:val="005214A4"/>
    <w:rsid w:val="00521591"/>
    <w:rsid w:val="005217A2"/>
    <w:rsid w:val="00523CDA"/>
    <w:rsid w:val="0052550D"/>
    <w:rsid w:val="00526919"/>
    <w:rsid w:val="00537C9A"/>
    <w:rsid w:val="0054161C"/>
    <w:rsid w:val="00545B13"/>
    <w:rsid w:val="005511AA"/>
    <w:rsid w:val="00554F4C"/>
    <w:rsid w:val="0055681A"/>
    <w:rsid w:val="00557A51"/>
    <w:rsid w:val="00562545"/>
    <w:rsid w:val="00562D72"/>
    <w:rsid w:val="00562F2C"/>
    <w:rsid w:val="0056432D"/>
    <w:rsid w:val="00566E9A"/>
    <w:rsid w:val="0057148F"/>
    <w:rsid w:val="005805AD"/>
    <w:rsid w:val="00581281"/>
    <w:rsid w:val="005826EA"/>
    <w:rsid w:val="00585A66"/>
    <w:rsid w:val="00585B88"/>
    <w:rsid w:val="0059024C"/>
    <w:rsid w:val="0059039B"/>
    <w:rsid w:val="00596539"/>
    <w:rsid w:val="005A21EC"/>
    <w:rsid w:val="005B492A"/>
    <w:rsid w:val="005B5437"/>
    <w:rsid w:val="005B5B4F"/>
    <w:rsid w:val="005C5942"/>
    <w:rsid w:val="005D3B08"/>
    <w:rsid w:val="005D4425"/>
    <w:rsid w:val="005D5E64"/>
    <w:rsid w:val="005F6051"/>
    <w:rsid w:val="00600ADA"/>
    <w:rsid w:val="00617AC1"/>
    <w:rsid w:val="00633263"/>
    <w:rsid w:val="00633347"/>
    <w:rsid w:val="00634240"/>
    <w:rsid w:val="006358C3"/>
    <w:rsid w:val="00636DFE"/>
    <w:rsid w:val="006425A0"/>
    <w:rsid w:val="0064278B"/>
    <w:rsid w:val="00642D6F"/>
    <w:rsid w:val="006544E2"/>
    <w:rsid w:val="00663572"/>
    <w:rsid w:val="00672392"/>
    <w:rsid w:val="00674913"/>
    <w:rsid w:val="00674CA7"/>
    <w:rsid w:val="00683305"/>
    <w:rsid w:val="00685C00"/>
    <w:rsid w:val="00686622"/>
    <w:rsid w:val="0068729B"/>
    <w:rsid w:val="006938FB"/>
    <w:rsid w:val="006A0A6C"/>
    <w:rsid w:val="006A0BF6"/>
    <w:rsid w:val="006A16B5"/>
    <w:rsid w:val="006A283E"/>
    <w:rsid w:val="006A37C8"/>
    <w:rsid w:val="006B44E7"/>
    <w:rsid w:val="006B6403"/>
    <w:rsid w:val="006B67E5"/>
    <w:rsid w:val="006C3859"/>
    <w:rsid w:val="006C41A3"/>
    <w:rsid w:val="006C496E"/>
    <w:rsid w:val="006C5B10"/>
    <w:rsid w:val="006C713A"/>
    <w:rsid w:val="006D3C5F"/>
    <w:rsid w:val="006D77C1"/>
    <w:rsid w:val="006D7A05"/>
    <w:rsid w:val="006E3848"/>
    <w:rsid w:val="006E444C"/>
    <w:rsid w:val="006E5BB2"/>
    <w:rsid w:val="006E5E5D"/>
    <w:rsid w:val="006E7BD5"/>
    <w:rsid w:val="006F19F5"/>
    <w:rsid w:val="006F2926"/>
    <w:rsid w:val="006F3A7F"/>
    <w:rsid w:val="00703B50"/>
    <w:rsid w:val="00704272"/>
    <w:rsid w:val="007043B6"/>
    <w:rsid w:val="00704BAA"/>
    <w:rsid w:val="0071113D"/>
    <w:rsid w:val="00711472"/>
    <w:rsid w:val="00714600"/>
    <w:rsid w:val="00714E42"/>
    <w:rsid w:val="00717922"/>
    <w:rsid w:val="0072313A"/>
    <w:rsid w:val="0073138A"/>
    <w:rsid w:val="00732991"/>
    <w:rsid w:val="00732BF6"/>
    <w:rsid w:val="0073735E"/>
    <w:rsid w:val="00756ECA"/>
    <w:rsid w:val="00761B59"/>
    <w:rsid w:val="00765BB1"/>
    <w:rsid w:val="007703DF"/>
    <w:rsid w:val="007720D8"/>
    <w:rsid w:val="00781E55"/>
    <w:rsid w:val="007851E3"/>
    <w:rsid w:val="00790CF3"/>
    <w:rsid w:val="0079403E"/>
    <w:rsid w:val="007A25BC"/>
    <w:rsid w:val="007A41D0"/>
    <w:rsid w:val="007A623E"/>
    <w:rsid w:val="007A679D"/>
    <w:rsid w:val="007B17E9"/>
    <w:rsid w:val="007B1C7A"/>
    <w:rsid w:val="007B432D"/>
    <w:rsid w:val="007B591E"/>
    <w:rsid w:val="007C2389"/>
    <w:rsid w:val="007C763E"/>
    <w:rsid w:val="007D19D9"/>
    <w:rsid w:val="007E083F"/>
    <w:rsid w:val="007E41DC"/>
    <w:rsid w:val="007E4823"/>
    <w:rsid w:val="007F1536"/>
    <w:rsid w:val="007F3A75"/>
    <w:rsid w:val="007F49C8"/>
    <w:rsid w:val="007F627A"/>
    <w:rsid w:val="007F63B7"/>
    <w:rsid w:val="007F76F1"/>
    <w:rsid w:val="00803D5F"/>
    <w:rsid w:val="008111DE"/>
    <w:rsid w:val="00812014"/>
    <w:rsid w:val="0081762A"/>
    <w:rsid w:val="00825BA9"/>
    <w:rsid w:val="00827D6D"/>
    <w:rsid w:val="0083357F"/>
    <w:rsid w:val="0084388F"/>
    <w:rsid w:val="00845A80"/>
    <w:rsid w:val="008461F8"/>
    <w:rsid w:val="00846B96"/>
    <w:rsid w:val="008522E8"/>
    <w:rsid w:val="00853680"/>
    <w:rsid w:val="00856A7A"/>
    <w:rsid w:val="008575F7"/>
    <w:rsid w:val="00862CB4"/>
    <w:rsid w:val="00865258"/>
    <w:rsid w:val="00866120"/>
    <w:rsid w:val="00867176"/>
    <w:rsid w:val="00874C2D"/>
    <w:rsid w:val="008773D0"/>
    <w:rsid w:val="00881B42"/>
    <w:rsid w:val="00881DF0"/>
    <w:rsid w:val="0088717A"/>
    <w:rsid w:val="00892EC3"/>
    <w:rsid w:val="00894084"/>
    <w:rsid w:val="008945B2"/>
    <w:rsid w:val="008A1628"/>
    <w:rsid w:val="008A1F3C"/>
    <w:rsid w:val="008A2812"/>
    <w:rsid w:val="008A40BB"/>
    <w:rsid w:val="008A4CBA"/>
    <w:rsid w:val="008B0557"/>
    <w:rsid w:val="008B0BDF"/>
    <w:rsid w:val="008B350A"/>
    <w:rsid w:val="008C1131"/>
    <w:rsid w:val="008D01C4"/>
    <w:rsid w:val="008D3444"/>
    <w:rsid w:val="008D3633"/>
    <w:rsid w:val="008D6618"/>
    <w:rsid w:val="008D676E"/>
    <w:rsid w:val="008E016B"/>
    <w:rsid w:val="008E158E"/>
    <w:rsid w:val="009064F8"/>
    <w:rsid w:val="00910585"/>
    <w:rsid w:val="009178C8"/>
    <w:rsid w:val="00933756"/>
    <w:rsid w:val="0093730A"/>
    <w:rsid w:val="009379BE"/>
    <w:rsid w:val="0094285A"/>
    <w:rsid w:val="009530A8"/>
    <w:rsid w:val="00957B31"/>
    <w:rsid w:val="0096138A"/>
    <w:rsid w:val="00962515"/>
    <w:rsid w:val="00965595"/>
    <w:rsid w:val="00974B43"/>
    <w:rsid w:val="009856CA"/>
    <w:rsid w:val="009878EB"/>
    <w:rsid w:val="00991337"/>
    <w:rsid w:val="009A214C"/>
    <w:rsid w:val="009A5330"/>
    <w:rsid w:val="009B0DA2"/>
    <w:rsid w:val="009B0FBA"/>
    <w:rsid w:val="009B481C"/>
    <w:rsid w:val="009C22A0"/>
    <w:rsid w:val="009C4414"/>
    <w:rsid w:val="009C6EFF"/>
    <w:rsid w:val="009D5226"/>
    <w:rsid w:val="009E1FDA"/>
    <w:rsid w:val="009E325E"/>
    <w:rsid w:val="009E3DBC"/>
    <w:rsid w:val="009E48D2"/>
    <w:rsid w:val="009E6C6D"/>
    <w:rsid w:val="009F3A74"/>
    <w:rsid w:val="009F7E8C"/>
    <w:rsid w:val="00A01A0F"/>
    <w:rsid w:val="00A068D7"/>
    <w:rsid w:val="00A11283"/>
    <w:rsid w:val="00A13D2D"/>
    <w:rsid w:val="00A23961"/>
    <w:rsid w:val="00A23D73"/>
    <w:rsid w:val="00A25436"/>
    <w:rsid w:val="00A31073"/>
    <w:rsid w:val="00A320BA"/>
    <w:rsid w:val="00A325C8"/>
    <w:rsid w:val="00A43322"/>
    <w:rsid w:val="00A447A1"/>
    <w:rsid w:val="00A4710B"/>
    <w:rsid w:val="00A47333"/>
    <w:rsid w:val="00A519CB"/>
    <w:rsid w:val="00A5366C"/>
    <w:rsid w:val="00A5416C"/>
    <w:rsid w:val="00A57AF2"/>
    <w:rsid w:val="00A60F4D"/>
    <w:rsid w:val="00A61B59"/>
    <w:rsid w:val="00A67665"/>
    <w:rsid w:val="00A83F78"/>
    <w:rsid w:val="00A8559D"/>
    <w:rsid w:val="00A93AC4"/>
    <w:rsid w:val="00A9769D"/>
    <w:rsid w:val="00AA3265"/>
    <w:rsid w:val="00AA497F"/>
    <w:rsid w:val="00AA67CD"/>
    <w:rsid w:val="00AA7A61"/>
    <w:rsid w:val="00AB0644"/>
    <w:rsid w:val="00AB160C"/>
    <w:rsid w:val="00AC5B5D"/>
    <w:rsid w:val="00AF0CD5"/>
    <w:rsid w:val="00AF583E"/>
    <w:rsid w:val="00B02BE4"/>
    <w:rsid w:val="00B06E85"/>
    <w:rsid w:val="00B07C05"/>
    <w:rsid w:val="00B11C8F"/>
    <w:rsid w:val="00B1628B"/>
    <w:rsid w:val="00B17229"/>
    <w:rsid w:val="00B17F65"/>
    <w:rsid w:val="00B23454"/>
    <w:rsid w:val="00B23A03"/>
    <w:rsid w:val="00B30C5A"/>
    <w:rsid w:val="00B33B3C"/>
    <w:rsid w:val="00B34AC3"/>
    <w:rsid w:val="00B42DFF"/>
    <w:rsid w:val="00B535A2"/>
    <w:rsid w:val="00B67217"/>
    <w:rsid w:val="00B67B75"/>
    <w:rsid w:val="00B67F2A"/>
    <w:rsid w:val="00B70BA5"/>
    <w:rsid w:val="00B70D3D"/>
    <w:rsid w:val="00B711CA"/>
    <w:rsid w:val="00B7247B"/>
    <w:rsid w:val="00B74CCA"/>
    <w:rsid w:val="00B76B1F"/>
    <w:rsid w:val="00B77C43"/>
    <w:rsid w:val="00B85ED4"/>
    <w:rsid w:val="00B86667"/>
    <w:rsid w:val="00B9149E"/>
    <w:rsid w:val="00B926D9"/>
    <w:rsid w:val="00B95872"/>
    <w:rsid w:val="00BA039D"/>
    <w:rsid w:val="00BA4630"/>
    <w:rsid w:val="00BA5F90"/>
    <w:rsid w:val="00BA7616"/>
    <w:rsid w:val="00BB79A5"/>
    <w:rsid w:val="00BC23E0"/>
    <w:rsid w:val="00BC5EAE"/>
    <w:rsid w:val="00BC663D"/>
    <w:rsid w:val="00BC79EC"/>
    <w:rsid w:val="00BD4EAC"/>
    <w:rsid w:val="00BD631F"/>
    <w:rsid w:val="00BE691B"/>
    <w:rsid w:val="00BF61AB"/>
    <w:rsid w:val="00BF639A"/>
    <w:rsid w:val="00C00780"/>
    <w:rsid w:val="00C16957"/>
    <w:rsid w:val="00C17426"/>
    <w:rsid w:val="00C368F8"/>
    <w:rsid w:val="00C5046D"/>
    <w:rsid w:val="00C52172"/>
    <w:rsid w:val="00C53270"/>
    <w:rsid w:val="00C53869"/>
    <w:rsid w:val="00C539A8"/>
    <w:rsid w:val="00C546F4"/>
    <w:rsid w:val="00C5686D"/>
    <w:rsid w:val="00C62A5C"/>
    <w:rsid w:val="00C63E87"/>
    <w:rsid w:val="00C76929"/>
    <w:rsid w:val="00C80B96"/>
    <w:rsid w:val="00C849E0"/>
    <w:rsid w:val="00C84C26"/>
    <w:rsid w:val="00C9302B"/>
    <w:rsid w:val="00C93B67"/>
    <w:rsid w:val="00C9708B"/>
    <w:rsid w:val="00CA1D2E"/>
    <w:rsid w:val="00CA1D71"/>
    <w:rsid w:val="00CA369D"/>
    <w:rsid w:val="00CA3B4D"/>
    <w:rsid w:val="00CA4975"/>
    <w:rsid w:val="00CB2CF7"/>
    <w:rsid w:val="00CB7379"/>
    <w:rsid w:val="00CC0BD8"/>
    <w:rsid w:val="00CC1D3C"/>
    <w:rsid w:val="00CC2450"/>
    <w:rsid w:val="00CD1698"/>
    <w:rsid w:val="00CD29D6"/>
    <w:rsid w:val="00CD33AF"/>
    <w:rsid w:val="00CE0AAF"/>
    <w:rsid w:val="00CE2369"/>
    <w:rsid w:val="00CE4237"/>
    <w:rsid w:val="00CE5C67"/>
    <w:rsid w:val="00CE7576"/>
    <w:rsid w:val="00CE77A7"/>
    <w:rsid w:val="00CE782F"/>
    <w:rsid w:val="00CF33CB"/>
    <w:rsid w:val="00CF497B"/>
    <w:rsid w:val="00CF58F9"/>
    <w:rsid w:val="00CF5AC6"/>
    <w:rsid w:val="00CF5FD8"/>
    <w:rsid w:val="00D047B9"/>
    <w:rsid w:val="00D05DFE"/>
    <w:rsid w:val="00D063D3"/>
    <w:rsid w:val="00D226E5"/>
    <w:rsid w:val="00D229A6"/>
    <w:rsid w:val="00D22B3C"/>
    <w:rsid w:val="00D32C5C"/>
    <w:rsid w:val="00D355F0"/>
    <w:rsid w:val="00D421E3"/>
    <w:rsid w:val="00D5152B"/>
    <w:rsid w:val="00D534C6"/>
    <w:rsid w:val="00D5359D"/>
    <w:rsid w:val="00D55152"/>
    <w:rsid w:val="00D74315"/>
    <w:rsid w:val="00D80054"/>
    <w:rsid w:val="00D80362"/>
    <w:rsid w:val="00D836BE"/>
    <w:rsid w:val="00D83AC5"/>
    <w:rsid w:val="00DA0DE8"/>
    <w:rsid w:val="00DA2B4C"/>
    <w:rsid w:val="00DA3170"/>
    <w:rsid w:val="00DA7807"/>
    <w:rsid w:val="00DB19C5"/>
    <w:rsid w:val="00DB3C89"/>
    <w:rsid w:val="00DC0784"/>
    <w:rsid w:val="00DC0A58"/>
    <w:rsid w:val="00DC1ED3"/>
    <w:rsid w:val="00DC23F3"/>
    <w:rsid w:val="00DD2C55"/>
    <w:rsid w:val="00DD3315"/>
    <w:rsid w:val="00DD7577"/>
    <w:rsid w:val="00DE7DE9"/>
    <w:rsid w:val="00DF22D0"/>
    <w:rsid w:val="00DF319C"/>
    <w:rsid w:val="00DF453A"/>
    <w:rsid w:val="00DF7963"/>
    <w:rsid w:val="00E01255"/>
    <w:rsid w:val="00E01CEB"/>
    <w:rsid w:val="00E03C54"/>
    <w:rsid w:val="00E06077"/>
    <w:rsid w:val="00E06801"/>
    <w:rsid w:val="00E137CA"/>
    <w:rsid w:val="00E22C64"/>
    <w:rsid w:val="00E23845"/>
    <w:rsid w:val="00E23AC4"/>
    <w:rsid w:val="00E25EF7"/>
    <w:rsid w:val="00E2726F"/>
    <w:rsid w:val="00E330EE"/>
    <w:rsid w:val="00E34515"/>
    <w:rsid w:val="00E34C55"/>
    <w:rsid w:val="00E41DCD"/>
    <w:rsid w:val="00E47FC2"/>
    <w:rsid w:val="00E50F95"/>
    <w:rsid w:val="00E522FA"/>
    <w:rsid w:val="00E570A9"/>
    <w:rsid w:val="00E63035"/>
    <w:rsid w:val="00E65269"/>
    <w:rsid w:val="00E67A9C"/>
    <w:rsid w:val="00E71CD3"/>
    <w:rsid w:val="00E7263B"/>
    <w:rsid w:val="00E73FFE"/>
    <w:rsid w:val="00E76805"/>
    <w:rsid w:val="00E77086"/>
    <w:rsid w:val="00E81704"/>
    <w:rsid w:val="00E81CAD"/>
    <w:rsid w:val="00E828D4"/>
    <w:rsid w:val="00E8330F"/>
    <w:rsid w:val="00E853B9"/>
    <w:rsid w:val="00E93CF5"/>
    <w:rsid w:val="00EA0C07"/>
    <w:rsid w:val="00EA1968"/>
    <w:rsid w:val="00EA3BAC"/>
    <w:rsid w:val="00EA5055"/>
    <w:rsid w:val="00EA50AE"/>
    <w:rsid w:val="00EA534F"/>
    <w:rsid w:val="00EB0D8E"/>
    <w:rsid w:val="00EB2676"/>
    <w:rsid w:val="00EB3532"/>
    <w:rsid w:val="00EB6910"/>
    <w:rsid w:val="00EB7A98"/>
    <w:rsid w:val="00EC1823"/>
    <w:rsid w:val="00EC42B4"/>
    <w:rsid w:val="00ED318E"/>
    <w:rsid w:val="00ED6216"/>
    <w:rsid w:val="00ED6CC0"/>
    <w:rsid w:val="00EE0141"/>
    <w:rsid w:val="00EE1AE7"/>
    <w:rsid w:val="00EE1F1C"/>
    <w:rsid w:val="00EF3F9E"/>
    <w:rsid w:val="00EF5C4F"/>
    <w:rsid w:val="00EF701B"/>
    <w:rsid w:val="00F00670"/>
    <w:rsid w:val="00F017FE"/>
    <w:rsid w:val="00F10CFD"/>
    <w:rsid w:val="00F11EE6"/>
    <w:rsid w:val="00F234F7"/>
    <w:rsid w:val="00F35C49"/>
    <w:rsid w:val="00F435DB"/>
    <w:rsid w:val="00F512AB"/>
    <w:rsid w:val="00F542ED"/>
    <w:rsid w:val="00F54E01"/>
    <w:rsid w:val="00F575C1"/>
    <w:rsid w:val="00F57B5E"/>
    <w:rsid w:val="00F641AB"/>
    <w:rsid w:val="00F64C66"/>
    <w:rsid w:val="00F71444"/>
    <w:rsid w:val="00F750D0"/>
    <w:rsid w:val="00F767CC"/>
    <w:rsid w:val="00F768E8"/>
    <w:rsid w:val="00F77896"/>
    <w:rsid w:val="00F77DA7"/>
    <w:rsid w:val="00F77DE6"/>
    <w:rsid w:val="00F83299"/>
    <w:rsid w:val="00F83A7D"/>
    <w:rsid w:val="00F8474D"/>
    <w:rsid w:val="00F855E9"/>
    <w:rsid w:val="00F85B1A"/>
    <w:rsid w:val="00F86861"/>
    <w:rsid w:val="00F87162"/>
    <w:rsid w:val="00F963B2"/>
    <w:rsid w:val="00F96A70"/>
    <w:rsid w:val="00FA3D58"/>
    <w:rsid w:val="00FA4123"/>
    <w:rsid w:val="00FB35EF"/>
    <w:rsid w:val="00FB43A5"/>
    <w:rsid w:val="00FC0A05"/>
    <w:rsid w:val="00FC1BA1"/>
    <w:rsid w:val="00FC23E4"/>
    <w:rsid w:val="00FC4C20"/>
    <w:rsid w:val="00FD2851"/>
    <w:rsid w:val="00FD486D"/>
    <w:rsid w:val="00FD6795"/>
    <w:rsid w:val="00FE5BF2"/>
    <w:rsid w:val="00FF00AD"/>
    <w:rsid w:val="00FF2658"/>
    <w:rsid w:val="00FF2FE7"/>
    <w:rsid w:val="00FF3A8E"/>
    <w:rsid w:val="00FF3D80"/>
    <w:rsid w:val="00FF4DE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822091"/>
  <w15:docId w15:val="{642F0381-3F37-4B46-8016-7080976CF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320BA"/>
    <w:pPr>
      <w:spacing w:after="0" w:line="240" w:lineRule="auto"/>
    </w:pPr>
    <w:rPr>
      <w:sz w:val="24"/>
      <w:szCs w:val="24"/>
    </w:rPr>
  </w:style>
  <w:style w:type="paragraph" w:styleId="berschrift1">
    <w:name w:val="heading 1"/>
    <w:basedOn w:val="Standard"/>
    <w:link w:val="berschrift1Zchn"/>
    <w:uiPriority w:val="9"/>
    <w:qFormat/>
    <w:rsid w:val="0093730A"/>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01B"/>
    <w:pPr>
      <w:tabs>
        <w:tab w:val="center" w:pos="4536"/>
        <w:tab w:val="right" w:pos="9072"/>
      </w:tabs>
    </w:pPr>
    <w:rPr>
      <w:sz w:val="22"/>
      <w:szCs w:val="22"/>
    </w:rPr>
  </w:style>
  <w:style w:type="character" w:customStyle="1" w:styleId="KopfzeileZchn">
    <w:name w:val="Kopfzeile Zchn"/>
    <w:basedOn w:val="Absatz-Standardschriftart"/>
    <w:link w:val="Kopfzeile"/>
    <w:uiPriority w:val="99"/>
    <w:rsid w:val="00EF701B"/>
    <w:rPr>
      <w:rFonts w:ascii="Calibri" w:hAnsi="Calibri"/>
    </w:rPr>
  </w:style>
  <w:style w:type="paragraph" w:styleId="Fuzeile">
    <w:name w:val="footer"/>
    <w:basedOn w:val="Standard"/>
    <w:link w:val="FuzeileZchn"/>
    <w:uiPriority w:val="99"/>
    <w:unhideWhenUsed/>
    <w:rsid w:val="00EF701B"/>
    <w:pPr>
      <w:tabs>
        <w:tab w:val="center" w:pos="4536"/>
        <w:tab w:val="right" w:pos="9072"/>
      </w:tabs>
    </w:pPr>
    <w:rPr>
      <w:sz w:val="22"/>
      <w:szCs w:val="22"/>
    </w:rPr>
  </w:style>
  <w:style w:type="character" w:customStyle="1" w:styleId="FuzeileZchn">
    <w:name w:val="Fußzeile Zchn"/>
    <w:basedOn w:val="Absatz-Standardschriftart"/>
    <w:link w:val="Fuzeile"/>
    <w:uiPriority w:val="99"/>
    <w:rsid w:val="00EF701B"/>
    <w:rPr>
      <w:rFonts w:ascii="Calibri" w:hAnsi="Calibri"/>
    </w:rPr>
  </w:style>
  <w:style w:type="paragraph" w:customStyle="1" w:styleId="Formatvorlage1">
    <w:name w:val="Formatvorlage1"/>
    <w:basedOn w:val="Fuzeile"/>
    <w:link w:val="Formatvorlage1Zchn"/>
    <w:qFormat/>
    <w:rsid w:val="004062AE"/>
    <w:rPr>
      <w:color w:val="3F89BF"/>
    </w:rPr>
  </w:style>
  <w:style w:type="paragraph" w:styleId="Listenabsatz">
    <w:name w:val="List Paragraph"/>
    <w:basedOn w:val="Standard"/>
    <w:uiPriority w:val="34"/>
    <w:qFormat/>
    <w:rsid w:val="00BB79A5"/>
    <w:pPr>
      <w:spacing w:after="160" w:line="259" w:lineRule="auto"/>
      <w:ind w:left="720"/>
      <w:contextualSpacing/>
    </w:pPr>
    <w:rPr>
      <w:sz w:val="22"/>
      <w:szCs w:val="22"/>
    </w:rPr>
  </w:style>
  <w:style w:type="character" w:customStyle="1" w:styleId="Formatvorlage1Zchn">
    <w:name w:val="Formatvorlage1 Zchn"/>
    <w:basedOn w:val="FuzeileZchn"/>
    <w:link w:val="Formatvorlage1"/>
    <w:rsid w:val="004062AE"/>
    <w:rPr>
      <w:rFonts w:ascii="Calibri" w:hAnsi="Calibri"/>
      <w:color w:val="3F89BF"/>
    </w:rPr>
  </w:style>
  <w:style w:type="paragraph" w:styleId="StandardWeb">
    <w:name w:val="Normal (Web)"/>
    <w:basedOn w:val="Standard"/>
    <w:uiPriority w:val="99"/>
    <w:semiHidden/>
    <w:unhideWhenUsed/>
    <w:rsid w:val="00497FEE"/>
    <w:pPr>
      <w:spacing w:before="100" w:beforeAutospacing="1" w:after="100" w:afterAutospacing="1"/>
    </w:pPr>
    <w:rPr>
      <w:rFonts w:ascii="Times New Roman" w:eastAsia="Times New Roman" w:hAnsi="Times New Roman" w:cs="Times New Roman"/>
    </w:rPr>
  </w:style>
  <w:style w:type="character" w:styleId="Hyperlink">
    <w:name w:val="Hyperlink"/>
    <w:basedOn w:val="Absatz-Standardschriftart"/>
    <w:uiPriority w:val="99"/>
    <w:unhideWhenUsed/>
    <w:rsid w:val="00C9302B"/>
    <w:rPr>
      <w:color w:val="0563C1" w:themeColor="hyperlink"/>
      <w:u w:val="single"/>
    </w:rPr>
  </w:style>
  <w:style w:type="paragraph" w:styleId="Sprechblasentext">
    <w:name w:val="Balloon Text"/>
    <w:basedOn w:val="Standard"/>
    <w:link w:val="SprechblasentextZchn"/>
    <w:uiPriority w:val="99"/>
    <w:semiHidden/>
    <w:unhideWhenUsed/>
    <w:rsid w:val="004408B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408BF"/>
    <w:rPr>
      <w:rFonts w:ascii="Segoe UI" w:hAnsi="Segoe UI" w:cs="Segoe UI"/>
      <w:sz w:val="18"/>
      <w:szCs w:val="18"/>
    </w:rPr>
  </w:style>
  <w:style w:type="paragraph" w:styleId="berarbeitung">
    <w:name w:val="Revision"/>
    <w:hidden/>
    <w:uiPriority w:val="99"/>
    <w:semiHidden/>
    <w:rsid w:val="005D4425"/>
    <w:pPr>
      <w:spacing w:after="0" w:line="240" w:lineRule="auto"/>
    </w:pPr>
    <w:rPr>
      <w:rFonts w:ascii="Calibri" w:hAnsi="Calibri"/>
    </w:rPr>
  </w:style>
  <w:style w:type="character" w:styleId="Funotenzeichen">
    <w:name w:val="footnote reference"/>
    <w:basedOn w:val="Absatz-Standardschriftart"/>
    <w:semiHidden/>
    <w:rsid w:val="00B85ED4"/>
    <w:rPr>
      <w:rFonts w:ascii="Calibri" w:hAnsi="Calibri"/>
    </w:rPr>
  </w:style>
  <w:style w:type="paragraph" w:customStyle="1" w:styleId="Textkrper21">
    <w:name w:val="Textkörper 21"/>
    <w:basedOn w:val="Standard"/>
    <w:rsid w:val="00686622"/>
    <w:pPr>
      <w:overflowPunct w:val="0"/>
      <w:autoSpaceDE w:val="0"/>
      <w:autoSpaceDN w:val="0"/>
      <w:adjustRightInd w:val="0"/>
      <w:spacing w:line="360" w:lineRule="auto"/>
      <w:ind w:left="-397"/>
      <w:jc w:val="both"/>
      <w:textAlignment w:val="baseline"/>
    </w:pPr>
    <w:rPr>
      <w:rFonts w:ascii="Times New Roman" w:eastAsia="Times New Roman" w:hAnsi="Times New Roman" w:cs="Times New Roman"/>
      <w:szCs w:val="20"/>
    </w:rPr>
  </w:style>
  <w:style w:type="paragraph" w:customStyle="1" w:styleId="csc-p">
    <w:name w:val="csc-p"/>
    <w:basedOn w:val="Standard"/>
    <w:rsid w:val="00252AB2"/>
    <w:pPr>
      <w:spacing w:before="100" w:beforeAutospacing="1" w:after="100" w:afterAutospacing="1"/>
    </w:pPr>
    <w:rPr>
      <w:rFonts w:ascii="Times New Roman" w:eastAsia="Times New Roman" w:hAnsi="Times New Roman" w:cs="Times New Roman"/>
    </w:rPr>
  </w:style>
  <w:style w:type="character" w:customStyle="1" w:styleId="berschrift1Zchn">
    <w:name w:val="Überschrift 1 Zchn"/>
    <w:basedOn w:val="Absatz-Standardschriftart"/>
    <w:link w:val="berschrift1"/>
    <w:uiPriority w:val="9"/>
    <w:rsid w:val="0093730A"/>
    <w:rPr>
      <w:rFonts w:ascii="Times New Roman" w:eastAsia="Times New Roman" w:hAnsi="Times New Roman" w:cs="Times New Roman"/>
      <w:b/>
      <w:bCs/>
      <w:kern w:val="36"/>
      <w:sz w:val="48"/>
      <w:szCs w:val="48"/>
    </w:rPr>
  </w:style>
  <w:style w:type="paragraph" w:customStyle="1" w:styleId="base-p">
    <w:name w:val="base-p"/>
    <w:basedOn w:val="Standard"/>
    <w:rsid w:val="0093730A"/>
    <w:pPr>
      <w:spacing w:before="100" w:beforeAutospacing="1" w:after="100" w:afterAutospacing="1"/>
    </w:pPr>
    <w:rPr>
      <w:rFonts w:ascii="Times New Roman" w:eastAsia="Times New Roman" w:hAnsi="Times New Roman" w:cs="Times New Roman"/>
    </w:rPr>
  </w:style>
  <w:style w:type="character" w:styleId="Fett">
    <w:name w:val="Strong"/>
    <w:basedOn w:val="Absatz-Standardschriftart"/>
    <w:uiPriority w:val="22"/>
    <w:qFormat/>
    <w:rsid w:val="0093730A"/>
    <w:rPr>
      <w:b/>
      <w:bCs/>
    </w:rPr>
  </w:style>
  <w:style w:type="paragraph" w:styleId="NurText">
    <w:name w:val="Plain Text"/>
    <w:basedOn w:val="Standard"/>
    <w:link w:val="NurTextZchn"/>
    <w:uiPriority w:val="99"/>
    <w:semiHidden/>
    <w:unhideWhenUsed/>
    <w:rsid w:val="007E41DC"/>
    <w:rPr>
      <w:rFonts w:ascii="Calibri" w:eastAsia="Times New Roman" w:hAnsi="Calibri" w:cs="Times New Roman"/>
      <w:szCs w:val="21"/>
    </w:rPr>
  </w:style>
  <w:style w:type="character" w:customStyle="1" w:styleId="NurTextZchn">
    <w:name w:val="Nur Text Zchn"/>
    <w:basedOn w:val="Absatz-Standardschriftart"/>
    <w:link w:val="NurText"/>
    <w:uiPriority w:val="99"/>
    <w:semiHidden/>
    <w:rsid w:val="007E41DC"/>
    <w:rPr>
      <w:rFonts w:ascii="Calibri" w:eastAsia="Times New Roman" w:hAnsi="Calibri" w:cs="Times New Roman"/>
      <w:szCs w:val="21"/>
    </w:rPr>
  </w:style>
  <w:style w:type="paragraph" w:styleId="Kommentartext">
    <w:name w:val="annotation text"/>
    <w:basedOn w:val="Standard"/>
    <w:link w:val="KommentartextZchn"/>
    <w:uiPriority w:val="99"/>
    <w:unhideWhenUsed/>
    <w:rsid w:val="00433BB7"/>
    <w:pPr>
      <w:spacing w:after="160"/>
    </w:pPr>
    <w:rPr>
      <w:sz w:val="20"/>
      <w:szCs w:val="20"/>
    </w:rPr>
  </w:style>
  <w:style w:type="character" w:customStyle="1" w:styleId="KommentartextZchn">
    <w:name w:val="Kommentartext Zchn"/>
    <w:basedOn w:val="Absatz-Standardschriftart"/>
    <w:link w:val="Kommentartext"/>
    <w:uiPriority w:val="99"/>
    <w:rsid w:val="00433BB7"/>
    <w:rPr>
      <w:sz w:val="20"/>
      <w:szCs w:val="20"/>
    </w:rPr>
  </w:style>
  <w:style w:type="character" w:styleId="Kommentarzeichen">
    <w:name w:val="annotation reference"/>
    <w:basedOn w:val="Absatz-Standardschriftart"/>
    <w:uiPriority w:val="99"/>
    <w:semiHidden/>
    <w:unhideWhenUsed/>
    <w:rsid w:val="00E63035"/>
    <w:rPr>
      <w:sz w:val="16"/>
      <w:szCs w:val="16"/>
    </w:rPr>
  </w:style>
  <w:style w:type="paragraph" w:styleId="Kommentarthema">
    <w:name w:val="annotation subject"/>
    <w:basedOn w:val="Kommentartext"/>
    <w:next w:val="Kommentartext"/>
    <w:link w:val="KommentarthemaZchn"/>
    <w:uiPriority w:val="99"/>
    <w:semiHidden/>
    <w:unhideWhenUsed/>
    <w:rsid w:val="00E63035"/>
    <w:pPr>
      <w:spacing w:after="0"/>
    </w:pPr>
    <w:rPr>
      <w:b/>
      <w:bCs/>
    </w:rPr>
  </w:style>
  <w:style w:type="character" w:customStyle="1" w:styleId="KommentarthemaZchn">
    <w:name w:val="Kommentarthema Zchn"/>
    <w:basedOn w:val="KommentartextZchn"/>
    <w:link w:val="Kommentarthema"/>
    <w:uiPriority w:val="99"/>
    <w:semiHidden/>
    <w:rsid w:val="00E63035"/>
    <w:rPr>
      <w:b/>
      <w:bCs/>
      <w:sz w:val="20"/>
      <w:szCs w:val="20"/>
    </w:rPr>
  </w:style>
  <w:style w:type="character" w:customStyle="1" w:styleId="q4iawc">
    <w:name w:val="q4iawc"/>
    <w:basedOn w:val="Absatz-Standardschriftart"/>
    <w:rsid w:val="00A31073"/>
    <w:rPr>
      <w:rFonts w:ascii="Calibri" w:hAnsi="Calibri"/>
    </w:rPr>
  </w:style>
  <w:style w:type="character" w:customStyle="1" w:styleId="NichtaufgelsteErwhnung1">
    <w:name w:val="Nicht aufgelöste Erwähnung1"/>
    <w:basedOn w:val="Absatz-Standardschriftart"/>
    <w:uiPriority w:val="99"/>
    <w:semiHidden/>
    <w:unhideWhenUsed/>
    <w:rsid w:val="002D589B"/>
    <w:rPr>
      <w:color w:val="605E5C"/>
      <w:shd w:val="clear" w:color="auto" w:fill="E1DFDD"/>
    </w:rPr>
  </w:style>
  <w:style w:type="character" w:styleId="NichtaufgelsteErwhnung">
    <w:name w:val="Unresolved Mention"/>
    <w:basedOn w:val="Absatz-Standardschriftart"/>
    <w:uiPriority w:val="99"/>
    <w:semiHidden/>
    <w:unhideWhenUsed/>
    <w:rsid w:val="003B6613"/>
    <w:rPr>
      <w:color w:val="605E5C"/>
      <w:shd w:val="clear" w:color="auto" w:fill="E1DFDD"/>
    </w:rPr>
  </w:style>
  <w:style w:type="character" w:styleId="BesuchterLink">
    <w:name w:val="FollowedHyperlink"/>
    <w:basedOn w:val="Absatz-Standardschriftart"/>
    <w:uiPriority w:val="99"/>
    <w:semiHidden/>
    <w:unhideWhenUsed/>
    <w:rsid w:val="00892E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501088">
      <w:bodyDiv w:val="1"/>
      <w:marLeft w:val="0"/>
      <w:marRight w:val="0"/>
      <w:marTop w:val="0"/>
      <w:marBottom w:val="0"/>
      <w:divBdr>
        <w:top w:val="none" w:sz="0" w:space="0" w:color="auto"/>
        <w:left w:val="none" w:sz="0" w:space="0" w:color="auto"/>
        <w:bottom w:val="none" w:sz="0" w:space="0" w:color="auto"/>
        <w:right w:val="none" w:sz="0" w:space="0" w:color="auto"/>
      </w:divBdr>
    </w:div>
    <w:div w:id="190001210">
      <w:bodyDiv w:val="1"/>
      <w:marLeft w:val="0"/>
      <w:marRight w:val="0"/>
      <w:marTop w:val="0"/>
      <w:marBottom w:val="0"/>
      <w:divBdr>
        <w:top w:val="none" w:sz="0" w:space="0" w:color="auto"/>
        <w:left w:val="none" w:sz="0" w:space="0" w:color="auto"/>
        <w:bottom w:val="none" w:sz="0" w:space="0" w:color="auto"/>
        <w:right w:val="none" w:sz="0" w:space="0" w:color="auto"/>
      </w:divBdr>
    </w:div>
    <w:div w:id="245774113">
      <w:bodyDiv w:val="1"/>
      <w:marLeft w:val="0"/>
      <w:marRight w:val="0"/>
      <w:marTop w:val="0"/>
      <w:marBottom w:val="0"/>
      <w:divBdr>
        <w:top w:val="none" w:sz="0" w:space="0" w:color="auto"/>
        <w:left w:val="none" w:sz="0" w:space="0" w:color="auto"/>
        <w:bottom w:val="none" w:sz="0" w:space="0" w:color="auto"/>
        <w:right w:val="none" w:sz="0" w:space="0" w:color="auto"/>
      </w:divBdr>
    </w:div>
    <w:div w:id="329718354">
      <w:bodyDiv w:val="1"/>
      <w:marLeft w:val="0"/>
      <w:marRight w:val="0"/>
      <w:marTop w:val="0"/>
      <w:marBottom w:val="0"/>
      <w:divBdr>
        <w:top w:val="none" w:sz="0" w:space="0" w:color="auto"/>
        <w:left w:val="none" w:sz="0" w:space="0" w:color="auto"/>
        <w:bottom w:val="none" w:sz="0" w:space="0" w:color="auto"/>
        <w:right w:val="none" w:sz="0" w:space="0" w:color="auto"/>
      </w:divBdr>
    </w:div>
    <w:div w:id="330450505">
      <w:bodyDiv w:val="1"/>
      <w:marLeft w:val="0"/>
      <w:marRight w:val="0"/>
      <w:marTop w:val="0"/>
      <w:marBottom w:val="0"/>
      <w:divBdr>
        <w:top w:val="none" w:sz="0" w:space="0" w:color="auto"/>
        <w:left w:val="none" w:sz="0" w:space="0" w:color="auto"/>
        <w:bottom w:val="none" w:sz="0" w:space="0" w:color="auto"/>
        <w:right w:val="none" w:sz="0" w:space="0" w:color="auto"/>
      </w:divBdr>
    </w:div>
    <w:div w:id="331296144">
      <w:bodyDiv w:val="1"/>
      <w:marLeft w:val="0"/>
      <w:marRight w:val="0"/>
      <w:marTop w:val="0"/>
      <w:marBottom w:val="0"/>
      <w:divBdr>
        <w:top w:val="none" w:sz="0" w:space="0" w:color="auto"/>
        <w:left w:val="none" w:sz="0" w:space="0" w:color="auto"/>
        <w:bottom w:val="none" w:sz="0" w:space="0" w:color="auto"/>
        <w:right w:val="none" w:sz="0" w:space="0" w:color="auto"/>
      </w:divBdr>
    </w:div>
    <w:div w:id="337659519">
      <w:bodyDiv w:val="1"/>
      <w:marLeft w:val="0"/>
      <w:marRight w:val="0"/>
      <w:marTop w:val="0"/>
      <w:marBottom w:val="0"/>
      <w:divBdr>
        <w:top w:val="none" w:sz="0" w:space="0" w:color="auto"/>
        <w:left w:val="none" w:sz="0" w:space="0" w:color="auto"/>
        <w:bottom w:val="none" w:sz="0" w:space="0" w:color="auto"/>
        <w:right w:val="none" w:sz="0" w:space="0" w:color="auto"/>
      </w:divBdr>
    </w:div>
    <w:div w:id="401827739">
      <w:bodyDiv w:val="1"/>
      <w:marLeft w:val="0"/>
      <w:marRight w:val="0"/>
      <w:marTop w:val="0"/>
      <w:marBottom w:val="0"/>
      <w:divBdr>
        <w:top w:val="none" w:sz="0" w:space="0" w:color="auto"/>
        <w:left w:val="none" w:sz="0" w:space="0" w:color="auto"/>
        <w:bottom w:val="none" w:sz="0" w:space="0" w:color="auto"/>
        <w:right w:val="none" w:sz="0" w:space="0" w:color="auto"/>
      </w:divBdr>
    </w:div>
    <w:div w:id="670765333">
      <w:bodyDiv w:val="1"/>
      <w:marLeft w:val="0"/>
      <w:marRight w:val="0"/>
      <w:marTop w:val="0"/>
      <w:marBottom w:val="0"/>
      <w:divBdr>
        <w:top w:val="none" w:sz="0" w:space="0" w:color="auto"/>
        <w:left w:val="none" w:sz="0" w:space="0" w:color="auto"/>
        <w:bottom w:val="none" w:sz="0" w:space="0" w:color="auto"/>
        <w:right w:val="none" w:sz="0" w:space="0" w:color="auto"/>
      </w:divBdr>
      <w:divsChild>
        <w:div w:id="3360584">
          <w:marLeft w:val="0"/>
          <w:marRight w:val="0"/>
          <w:marTop w:val="0"/>
          <w:marBottom w:val="0"/>
          <w:divBdr>
            <w:top w:val="none" w:sz="0" w:space="0" w:color="auto"/>
            <w:left w:val="none" w:sz="0" w:space="0" w:color="auto"/>
            <w:bottom w:val="none" w:sz="0" w:space="0" w:color="auto"/>
            <w:right w:val="none" w:sz="0" w:space="0" w:color="auto"/>
          </w:divBdr>
        </w:div>
      </w:divsChild>
    </w:div>
    <w:div w:id="743576561">
      <w:bodyDiv w:val="1"/>
      <w:marLeft w:val="0"/>
      <w:marRight w:val="0"/>
      <w:marTop w:val="0"/>
      <w:marBottom w:val="0"/>
      <w:divBdr>
        <w:top w:val="none" w:sz="0" w:space="0" w:color="auto"/>
        <w:left w:val="none" w:sz="0" w:space="0" w:color="auto"/>
        <w:bottom w:val="none" w:sz="0" w:space="0" w:color="auto"/>
        <w:right w:val="none" w:sz="0" w:space="0" w:color="auto"/>
      </w:divBdr>
    </w:div>
    <w:div w:id="931939575">
      <w:bodyDiv w:val="1"/>
      <w:marLeft w:val="0"/>
      <w:marRight w:val="0"/>
      <w:marTop w:val="0"/>
      <w:marBottom w:val="0"/>
      <w:divBdr>
        <w:top w:val="none" w:sz="0" w:space="0" w:color="auto"/>
        <w:left w:val="none" w:sz="0" w:space="0" w:color="auto"/>
        <w:bottom w:val="none" w:sz="0" w:space="0" w:color="auto"/>
        <w:right w:val="none" w:sz="0" w:space="0" w:color="auto"/>
      </w:divBdr>
    </w:div>
    <w:div w:id="1065102613">
      <w:bodyDiv w:val="1"/>
      <w:marLeft w:val="0"/>
      <w:marRight w:val="0"/>
      <w:marTop w:val="0"/>
      <w:marBottom w:val="0"/>
      <w:divBdr>
        <w:top w:val="none" w:sz="0" w:space="0" w:color="auto"/>
        <w:left w:val="none" w:sz="0" w:space="0" w:color="auto"/>
        <w:bottom w:val="none" w:sz="0" w:space="0" w:color="auto"/>
        <w:right w:val="none" w:sz="0" w:space="0" w:color="auto"/>
      </w:divBdr>
    </w:div>
    <w:div w:id="1122840749">
      <w:bodyDiv w:val="1"/>
      <w:marLeft w:val="0"/>
      <w:marRight w:val="0"/>
      <w:marTop w:val="0"/>
      <w:marBottom w:val="0"/>
      <w:divBdr>
        <w:top w:val="none" w:sz="0" w:space="0" w:color="auto"/>
        <w:left w:val="none" w:sz="0" w:space="0" w:color="auto"/>
        <w:bottom w:val="none" w:sz="0" w:space="0" w:color="auto"/>
        <w:right w:val="none" w:sz="0" w:space="0" w:color="auto"/>
      </w:divBdr>
    </w:div>
    <w:div w:id="1353528787">
      <w:bodyDiv w:val="1"/>
      <w:marLeft w:val="0"/>
      <w:marRight w:val="0"/>
      <w:marTop w:val="0"/>
      <w:marBottom w:val="0"/>
      <w:divBdr>
        <w:top w:val="none" w:sz="0" w:space="0" w:color="auto"/>
        <w:left w:val="none" w:sz="0" w:space="0" w:color="auto"/>
        <w:bottom w:val="none" w:sz="0" w:space="0" w:color="auto"/>
        <w:right w:val="none" w:sz="0" w:space="0" w:color="auto"/>
      </w:divBdr>
    </w:div>
    <w:div w:id="1461538452">
      <w:bodyDiv w:val="1"/>
      <w:marLeft w:val="0"/>
      <w:marRight w:val="0"/>
      <w:marTop w:val="0"/>
      <w:marBottom w:val="0"/>
      <w:divBdr>
        <w:top w:val="none" w:sz="0" w:space="0" w:color="auto"/>
        <w:left w:val="none" w:sz="0" w:space="0" w:color="auto"/>
        <w:bottom w:val="none" w:sz="0" w:space="0" w:color="auto"/>
        <w:right w:val="none" w:sz="0" w:space="0" w:color="auto"/>
      </w:divBdr>
    </w:div>
    <w:div w:id="1847557311">
      <w:bodyDiv w:val="1"/>
      <w:marLeft w:val="0"/>
      <w:marRight w:val="0"/>
      <w:marTop w:val="0"/>
      <w:marBottom w:val="0"/>
      <w:divBdr>
        <w:top w:val="none" w:sz="0" w:space="0" w:color="auto"/>
        <w:left w:val="none" w:sz="0" w:space="0" w:color="auto"/>
        <w:bottom w:val="none" w:sz="0" w:space="0" w:color="auto"/>
        <w:right w:val="none" w:sz="0" w:space="0" w:color="auto"/>
      </w:divBdr>
    </w:div>
    <w:div w:id="1979341511">
      <w:bodyDiv w:val="1"/>
      <w:marLeft w:val="0"/>
      <w:marRight w:val="0"/>
      <w:marTop w:val="0"/>
      <w:marBottom w:val="0"/>
      <w:divBdr>
        <w:top w:val="none" w:sz="0" w:space="0" w:color="auto"/>
        <w:left w:val="none" w:sz="0" w:space="0" w:color="auto"/>
        <w:bottom w:val="none" w:sz="0" w:space="0" w:color="auto"/>
        <w:right w:val="none" w:sz="0" w:space="0" w:color="auto"/>
      </w:divBdr>
    </w:div>
    <w:div w:id="2095857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mediaportal.hobby-caravan.de/e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presse@hobby-caravan.d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hobby-caravan.de/en"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CB9736DF0A55049A05CD03D6D08CFBE" ma:contentTypeVersion="23" ma:contentTypeDescription="Ein neues Dokument erstellen." ma:contentTypeScope="" ma:versionID="18614bf5a9923f9db6baeffe127ab9b1">
  <xsd:schema xmlns:xsd="http://www.w3.org/2001/XMLSchema" xmlns:xs="http://www.w3.org/2001/XMLSchema" xmlns:p="http://schemas.microsoft.com/office/2006/metadata/properties" xmlns:ns1="http://schemas.microsoft.com/sharepoint/v3" xmlns:ns2="cbf3458c-c495-4140-adb6-3a7b63405712" xmlns:ns3="51342681-d34b-4926-8dac-7dc52d265e07" targetNamespace="http://schemas.microsoft.com/office/2006/metadata/properties" ma:root="true" ma:fieldsID="976371e19e1b5a327c623382adba2d7b" ns1:_="" ns2:_="" ns3:_="">
    <xsd:import namespace="http://schemas.microsoft.com/sharepoint/v3"/>
    <xsd:import namespace="cbf3458c-c495-4140-adb6-3a7b63405712"/>
    <xsd:import namespace="51342681-d34b-4926-8dac-7dc52d265e0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1:_dlc_Exempt" minOccurs="0"/>
                <xsd:element ref="ns3:MediaServiceAutoKeyPoints" minOccurs="0"/>
                <xsd:element ref="ns3:MediaServiceKeyPoints" minOccurs="0"/>
                <xsd:element ref="ns3:MediaServiceDateTaken" minOccurs="0"/>
                <xsd:element ref="ns3:MediaServiceLocation" minOccurs="0"/>
                <xsd:element ref="ns3:MediaServiceOCR"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Von der Richtlinie ausgenomme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f3458c-c495-4140-adb6-3a7b63405712"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4" nillable="true" ma:displayName="Taxonomy Catch All Column" ma:hidden="true" ma:list="{f1535398-ea6c-4608-b79e-2f6a03e82ca2}" ma:internalName="TaxCatchAll" ma:showField="CatchAllData" ma:web="cbf3458c-c495-4140-adb6-3a7b6340571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342681-d34b-4926-8dac-7dc52d265e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143ccc31-aec5-416f-93a2-5d951ca977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Dokument</p:Name>
  <p:Description/>
  <p:Statement/>
  <p:PolicyItems>
    <p:PolicyItem featureId="Microsoft.Office.RecordsManagement.PolicyFeatures.PolicyAudit" staticId="0x010100ECB9736DF0A55049A05CD03D6D08CFBE|1757814118" UniqueId="e2a4d44b-0238-4c19-b44c-98b9d5fed8ba">
      <p:Name>Überwachung</p:Name>
      <p:Description>Überwacht Benutzeraktionen in Dokumenten und Listenelementen und schreibt diese in das Überwachungsprotokoll.</p:Description>
      <p:CustomData>
        <Audit>
          <Update/>
          <CheckInOut/>
          <MoveCopy/>
          <DeleteRestore/>
        </Audit>
      </p:CustomData>
    </p:PolicyItem>
  </p:PolicyItems>
</p:Policy>
</file>

<file path=customXml/itemProps1.xml><?xml version="1.0" encoding="utf-8"?>
<ds:datastoreItem xmlns:ds="http://schemas.openxmlformats.org/officeDocument/2006/customXml" ds:itemID="{378012F6-CC53-4667-9D2B-27BD3AC6D2C7}">
  <ds:schemaRefs>
    <ds:schemaRef ds:uri="http://schemas.openxmlformats.org/officeDocument/2006/bibliography"/>
  </ds:schemaRefs>
</ds:datastoreItem>
</file>

<file path=customXml/itemProps2.xml><?xml version="1.0" encoding="utf-8"?>
<ds:datastoreItem xmlns:ds="http://schemas.openxmlformats.org/officeDocument/2006/customXml" ds:itemID="{6364DB8F-DEE7-465E-96E7-829A49B8A46C}">
  <ds:schemaRefs>
    <ds:schemaRef ds:uri="http://schemas.microsoft.com/sharepoint/v3/contenttype/forms"/>
  </ds:schemaRefs>
</ds:datastoreItem>
</file>

<file path=customXml/itemProps3.xml><?xml version="1.0" encoding="utf-8"?>
<ds:datastoreItem xmlns:ds="http://schemas.openxmlformats.org/officeDocument/2006/customXml" ds:itemID="{A8BF8041-BDBB-458E-967F-9D7EE6643A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bf3458c-c495-4140-adb6-3a7b63405712"/>
    <ds:schemaRef ds:uri="51342681-d34b-4926-8dac-7dc52d265e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2A7053-CBF1-437D-AFB8-49107A90A5AB}">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727</Words>
  <Characters>4585</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Hobby-Wohnwagenwerk Ing. Harald Striewski GmbH</Company>
  <LinksUpToDate>false</LinksUpToDate>
  <CharactersWithSpaces>5302</CharactersWithSpaces>
  <SharedDoc>false</SharedDoc>
  <HLinks>
    <vt:vector size="18" baseType="variant">
      <vt:variant>
        <vt:i4>5898305</vt:i4>
      </vt:variant>
      <vt:variant>
        <vt:i4>6</vt:i4>
      </vt:variant>
      <vt:variant>
        <vt:i4>0</vt:i4>
      </vt:variant>
      <vt:variant>
        <vt:i4>5</vt:i4>
      </vt:variant>
      <vt:variant>
        <vt:lpwstr>https://mediaportal.hobby-caravan.de/</vt:lpwstr>
      </vt:variant>
      <vt:variant>
        <vt:lpwstr/>
      </vt:variant>
      <vt:variant>
        <vt:i4>5111856</vt:i4>
      </vt:variant>
      <vt:variant>
        <vt:i4>3</vt:i4>
      </vt:variant>
      <vt:variant>
        <vt:i4>0</vt:i4>
      </vt:variant>
      <vt:variant>
        <vt:i4>5</vt:i4>
      </vt:variant>
      <vt:variant>
        <vt:lpwstr>mailto:presse@hobby-caravan.de</vt:lpwstr>
      </vt:variant>
      <vt:variant>
        <vt:lpwstr/>
      </vt:variant>
      <vt:variant>
        <vt:i4>1704026</vt:i4>
      </vt:variant>
      <vt:variant>
        <vt:i4>0</vt:i4>
      </vt:variant>
      <vt:variant>
        <vt:i4>0</vt:i4>
      </vt:variant>
      <vt:variant>
        <vt:i4>5</vt:i4>
      </vt:variant>
      <vt:variant>
        <vt:lpwstr>http://www.hobby-caravan.de/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Liebing, Mathias</dc:creator>
  <cp:keywords/>
  <dc:description/>
  <cp:lastModifiedBy>Laura Arndt</cp:lastModifiedBy>
  <cp:revision>8</cp:revision>
  <cp:lastPrinted>2023-01-06T18:24:00Z</cp:lastPrinted>
  <dcterms:created xsi:type="dcterms:W3CDTF">2024-06-25T08:48:00Z</dcterms:created>
  <dcterms:modified xsi:type="dcterms:W3CDTF">2024-08-28T06:20:00Z</dcterms:modified>
</cp:coreProperties>
</file>